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1B2" w:rsidRPr="00540600" w:rsidRDefault="00524FCA">
      <w:pPr>
        <w:rPr>
          <w:b/>
          <w:u w:val="single"/>
        </w:rPr>
      </w:pPr>
      <w:r w:rsidRPr="00540600">
        <w:rPr>
          <w:b/>
          <w:u w:val="single"/>
        </w:rPr>
        <w:t xml:space="preserve">Una escapada a </w:t>
      </w:r>
      <w:proofErr w:type="spellStart"/>
      <w:r w:rsidRPr="00540600">
        <w:rPr>
          <w:b/>
          <w:u w:val="single"/>
        </w:rPr>
        <w:t>Alcañiz</w:t>
      </w:r>
      <w:proofErr w:type="spellEnd"/>
    </w:p>
    <w:p w:rsidR="00C464C6" w:rsidRPr="0040665B" w:rsidRDefault="00EB1087">
      <w:pPr>
        <w:rPr>
          <w:i/>
        </w:rPr>
      </w:pPr>
      <w:proofErr w:type="spellStart"/>
      <w:r w:rsidRPr="0040665B">
        <w:rPr>
          <w:i/>
        </w:rPr>
        <w:t>Alcañiz</w:t>
      </w:r>
      <w:proofErr w:type="spellEnd"/>
      <w:r w:rsidRPr="0040665B">
        <w:rPr>
          <w:i/>
        </w:rPr>
        <w:t>, la capital del Bajo Aragón, a un centenar de kilómetros de Zaragoza</w:t>
      </w:r>
      <w:r w:rsidR="0040665B" w:rsidRPr="0040665B">
        <w:rPr>
          <w:i/>
        </w:rPr>
        <w:t>,</w:t>
      </w:r>
      <w:r w:rsidRPr="0040665B">
        <w:rPr>
          <w:i/>
        </w:rPr>
        <w:t xml:space="preserve"> es un buen lugar al que escaparse un día, un fin de semana o incluso se pueden estar más días</w:t>
      </w:r>
      <w:r w:rsidR="0040665B" w:rsidRPr="0040665B">
        <w:rPr>
          <w:i/>
        </w:rPr>
        <w:t>. Si es así, podemos usar a la segunda ciudad turolense</w:t>
      </w:r>
      <w:r w:rsidRPr="0040665B">
        <w:rPr>
          <w:i/>
        </w:rPr>
        <w:t xml:space="preserve"> como base de operaciones para descubrir los encantos de sus alrededores.</w:t>
      </w:r>
    </w:p>
    <w:p w:rsidR="00EB1087" w:rsidRDefault="0080574B">
      <w:r>
        <w:t xml:space="preserve">Conforme nos acercamos a </w:t>
      </w:r>
      <w:proofErr w:type="spellStart"/>
      <w:r>
        <w:t>Alcañiz</w:t>
      </w:r>
      <w:proofErr w:type="spellEnd"/>
      <w:r>
        <w:t xml:space="preserve">, la estampa de la ciudad </w:t>
      </w:r>
      <w:proofErr w:type="spellStart"/>
      <w:r>
        <w:t>bajoaragonesa</w:t>
      </w:r>
      <w:proofErr w:type="spellEnd"/>
      <w:r>
        <w:t xml:space="preserve"> es inconfundible con un parte baja verde bañada por el río Guadalope, los tonos ocres de su caserío desplegado por la ladera del cerro de </w:t>
      </w:r>
      <w:proofErr w:type="spellStart"/>
      <w:r>
        <w:t>Pui</w:t>
      </w:r>
      <w:proofErr w:type="spellEnd"/>
      <w:r>
        <w:t xml:space="preserve"> Pinos y en lo más alto de la loma aparece el viejo castillo medieval. Una fortaleza que hoy está convertida en Parador Nacional, lo cual es una muestra la pujanza turística de esta urbe cuy</w:t>
      </w:r>
      <w:r w:rsidR="0040665B">
        <w:t>a</w:t>
      </w:r>
      <w:r>
        <w:t xml:space="preserve"> principal riqueza es su patrimonio histórico y artístico.</w:t>
      </w:r>
    </w:p>
    <w:p w:rsidR="0080574B" w:rsidRDefault="0080574B">
      <w:r>
        <w:t xml:space="preserve">¿Queréis conocer los puntos clave que sí o sí hay que ver en </w:t>
      </w:r>
      <w:proofErr w:type="spellStart"/>
      <w:r>
        <w:t>Alcañiz</w:t>
      </w:r>
      <w:proofErr w:type="spellEnd"/>
      <w:r>
        <w:t>? Pues aquí os los vamos a mostrar.</w:t>
      </w:r>
    </w:p>
    <w:p w:rsidR="0080574B" w:rsidRPr="0014616D" w:rsidRDefault="0080574B">
      <w:pPr>
        <w:rPr>
          <w:b/>
        </w:rPr>
      </w:pPr>
      <w:r w:rsidRPr="0014616D">
        <w:rPr>
          <w:b/>
        </w:rPr>
        <w:t>Castillo de los Calatravos</w:t>
      </w:r>
    </w:p>
    <w:p w:rsidR="0080574B" w:rsidRDefault="00BC738F">
      <w:r>
        <w:t xml:space="preserve">Ya lo hemos nombrado, así que podéis suponer que el Castillo de los Calatravos en la parte más alta de </w:t>
      </w:r>
      <w:proofErr w:type="spellStart"/>
      <w:r>
        <w:t>Alcañiz</w:t>
      </w:r>
      <w:proofErr w:type="spellEnd"/>
      <w:r>
        <w:t xml:space="preserve"> es una de las joyas de su patrimonio y un punto de visita obligada.</w:t>
      </w:r>
      <w:r w:rsidR="0040665B">
        <w:t xml:space="preserve"> Los orígenes de </w:t>
      </w:r>
      <w:r>
        <w:t>la construcción hay que buscarlos en la época de dominación musulmana, si bien su aspecto actual es fruto de lo que pasó ya en los siglos siguientes, bajo dominio cristiano.</w:t>
      </w:r>
    </w:p>
    <w:p w:rsidR="0014616D" w:rsidRDefault="00BC738F">
      <w:r>
        <w:t xml:space="preserve">El hecho es que el rey aragonés Alfonso II en un momento dado entregó </w:t>
      </w:r>
      <w:proofErr w:type="spellStart"/>
      <w:r>
        <w:t>Alcañiz</w:t>
      </w:r>
      <w:proofErr w:type="spellEnd"/>
      <w:r>
        <w:t xml:space="preserve"> a la Orden de Calatrava, cuyos integrantes</w:t>
      </w:r>
      <w:r w:rsidR="0014616D">
        <w:t>,</w:t>
      </w:r>
      <w:r w:rsidR="0040665B">
        <w:t xml:space="preserve"> </w:t>
      </w:r>
      <w:proofErr w:type="gramStart"/>
      <w:r w:rsidR="0040665B">
        <w:t>medio monjes</w:t>
      </w:r>
      <w:proofErr w:type="gramEnd"/>
      <w:r w:rsidR="0040665B">
        <w:t xml:space="preserve"> y </w:t>
      </w:r>
      <w:r>
        <w:t>medio guerreros</w:t>
      </w:r>
      <w:r w:rsidR="0014616D">
        <w:t>,</w:t>
      </w:r>
      <w:r>
        <w:t xml:space="preserve"> le habían apoyado en sus conquistas hacia el sur. Fueron ellos los que se asentaron en el castillo, </w:t>
      </w:r>
      <w:r w:rsidR="0014616D">
        <w:t xml:space="preserve">y </w:t>
      </w:r>
      <w:r w:rsidR="0040665B">
        <w:t>se comportaron</w:t>
      </w:r>
      <w:r w:rsidR="0014616D">
        <w:t xml:space="preserve"> como auténticos dueños y señores de la población y sus vecinos.</w:t>
      </w:r>
    </w:p>
    <w:p w:rsidR="00BC738F" w:rsidRDefault="0014616D">
      <w:r>
        <w:t xml:space="preserve">Para plasmar su poderío ampliaron la fortaleza y el incorporaron una iglesia. Hoy en día todo se integra en el Parador Nacional de Turismo, y su aspecto ha variado bastante. Para comprobar esa evolución basta saber que el gran patio del Parador, antaño era el patio de armas del castillo. Merece la pena subir hasta ahí arriba y ver sus </w:t>
      </w:r>
      <w:r w:rsidR="0040665B">
        <w:t>t</w:t>
      </w:r>
      <w:r>
        <w:t>esoros más valiosos. Por ejemplo las increíbles pinturas góticas que hay tanto en el atrio de la iglesia como en la planta noble de la Torre del Homenaje</w:t>
      </w:r>
      <w:r w:rsidR="0040665B">
        <w:t>.</w:t>
      </w:r>
    </w:p>
    <w:p w:rsidR="0014616D" w:rsidRPr="0040665B" w:rsidRDefault="0014616D">
      <w:pPr>
        <w:rPr>
          <w:b/>
        </w:rPr>
      </w:pPr>
      <w:r w:rsidRPr="0040665B">
        <w:rPr>
          <w:b/>
        </w:rPr>
        <w:t xml:space="preserve">La Plaza de España de </w:t>
      </w:r>
      <w:proofErr w:type="spellStart"/>
      <w:r w:rsidRPr="0040665B">
        <w:rPr>
          <w:b/>
        </w:rPr>
        <w:t>Alcañiz</w:t>
      </w:r>
      <w:proofErr w:type="spellEnd"/>
    </w:p>
    <w:p w:rsidR="0014616D" w:rsidRDefault="0014616D">
      <w:r>
        <w:t xml:space="preserve">El gran epicentro urbano de los vecinos de </w:t>
      </w:r>
      <w:proofErr w:type="spellStart"/>
      <w:r>
        <w:t>Alcañiz</w:t>
      </w:r>
      <w:proofErr w:type="spellEnd"/>
      <w:r>
        <w:t xml:space="preserve"> y también de sus visitantes es la Plaza de España. Allí se acumulan tres edificios extraordinarios y con los cuales podemos dar un singular paseo por la historia del arte aragonés.</w:t>
      </w:r>
    </w:p>
    <w:p w:rsidR="0014616D" w:rsidRDefault="0014616D">
      <w:r>
        <w:t>El más antiguo sería la Lonja con sus enormes arcadas. Una construcción gótica del siglo XV, que originalmente fue un hermoso mercado, de ahí esa fachada tan abierta como espectacular. Seguro que os suena a otras lonjas que hay en Italia, pero en este caso tiene un elemento distintivo de la arquitectura aragonesa. Nos referimos a la hilera de arquillos más pequeños que hay bajo el alero de la construcción.</w:t>
      </w:r>
    </w:p>
    <w:p w:rsidR="0014616D" w:rsidRDefault="0014616D">
      <w:r>
        <w:t>Si nos fijamos hay otra galería similar en el edificio contiguo. Ese es el Ayuntamiento, y ya se trata de una construcción posterior, del Renacimiento.</w:t>
      </w:r>
      <w:r w:rsidR="008D5213">
        <w:t xml:space="preserve"> Surgió en el siglo XVI, cuando </w:t>
      </w:r>
      <w:proofErr w:type="spellStart"/>
      <w:r w:rsidR="008D5213">
        <w:t>Alcañiz</w:t>
      </w:r>
      <w:proofErr w:type="spellEnd"/>
      <w:r w:rsidR="008D5213">
        <w:t xml:space="preserve"> </w:t>
      </w:r>
      <w:r w:rsidR="008D5213">
        <w:lastRenderedPageBreak/>
        <w:t xml:space="preserve">vivía su apogeo económico y hasta aquí llegaba la arquitectura de moda en toda Europa, o sea, el arte renacentista. De hecho todo el repertorio de columnas, capiteles, frontones, relieves, </w:t>
      </w:r>
      <w:proofErr w:type="spellStart"/>
      <w:r w:rsidR="008D5213">
        <w:t>etc</w:t>
      </w:r>
      <w:proofErr w:type="spellEnd"/>
      <w:r w:rsidR="008D5213">
        <w:t>, se basa en las formas clásicas.</w:t>
      </w:r>
    </w:p>
    <w:p w:rsidR="008D5213" w:rsidRDefault="008D5213">
      <w:r>
        <w:t xml:space="preserve">Y el tercer inmueble de la gran triada monumental de </w:t>
      </w:r>
      <w:proofErr w:type="spellStart"/>
      <w:r>
        <w:t>Alcañiz</w:t>
      </w:r>
      <w:proofErr w:type="spellEnd"/>
      <w:r>
        <w:t xml:space="preserve"> es su grandiosa iglesia de Santa María. En este caso, si nos plantamos ante su fachada vernos que todo tiene mucho ritmo e incluso hay parte</w:t>
      </w:r>
      <w:r w:rsidR="0040665B">
        <w:t>s</w:t>
      </w:r>
      <w:r>
        <w:t xml:space="preserve"> </w:t>
      </w:r>
      <w:r w:rsidR="0040665B">
        <w:t>algo</w:t>
      </w:r>
      <w:r>
        <w:t xml:space="preserve"> recargadas. Eso se debe a que estamos ante una construcción plenamente barroca. No obstante, hay que decir que en su interior gran parte de la decoración y retablos originales se perdió durante la Guerra Civil. Y eso nos lleva a hablar de</w:t>
      </w:r>
      <w:r w:rsidR="009F7D08">
        <w:t xml:space="preserve"> </w:t>
      </w:r>
      <w:r>
        <w:t>l</w:t>
      </w:r>
      <w:r w:rsidR="009F7D08">
        <w:t>os</w:t>
      </w:r>
      <w:r>
        <w:t xml:space="preserve"> siguiente</w:t>
      </w:r>
      <w:r w:rsidR="009F7D08">
        <w:t>s</w:t>
      </w:r>
      <w:r>
        <w:t xml:space="preserve"> lugar</w:t>
      </w:r>
      <w:r w:rsidR="009F7D08">
        <w:t>es</w:t>
      </w:r>
      <w:r>
        <w:t xml:space="preserve"> de visita imprescindible en nuestro recorrido por </w:t>
      </w:r>
      <w:proofErr w:type="spellStart"/>
      <w:r>
        <w:t>Alcañiz</w:t>
      </w:r>
      <w:proofErr w:type="spellEnd"/>
      <w:r>
        <w:t>.</w:t>
      </w:r>
    </w:p>
    <w:p w:rsidR="009F7D08" w:rsidRPr="0040665B" w:rsidRDefault="009F7D08">
      <w:pPr>
        <w:rPr>
          <w:b/>
        </w:rPr>
      </w:pPr>
      <w:r w:rsidRPr="0040665B">
        <w:rPr>
          <w:b/>
        </w:rPr>
        <w:t xml:space="preserve">El </w:t>
      </w:r>
      <w:proofErr w:type="spellStart"/>
      <w:r w:rsidRPr="0040665B">
        <w:rPr>
          <w:b/>
        </w:rPr>
        <w:t>Alcañiz</w:t>
      </w:r>
      <w:proofErr w:type="spellEnd"/>
      <w:r w:rsidRPr="0040665B">
        <w:rPr>
          <w:b/>
        </w:rPr>
        <w:t xml:space="preserve"> subterráneo</w:t>
      </w:r>
    </w:p>
    <w:p w:rsidR="009F7D08" w:rsidRDefault="009F7D08">
      <w:r>
        <w:t>Prácticamente todo el subsuelo del casco histórico alcañizano es un laberinto de pasadizos. En la Oficina de Turismo de la propia plaza de España organizan visitas guiadas por esta ciudad subterránea y nos maravillaremos del ingente trabajo que supuso su construcción, pese a que se trate de una roca arenisca relativamente blanda.</w:t>
      </w:r>
    </w:p>
    <w:p w:rsidR="009F7D08" w:rsidRDefault="009F7D08">
      <w:r>
        <w:t>Tal vez de otra forma no hubiera sido posible que se excavaran lugares como la gran bodega que servía de almacén comunitario. O la famosa nevería, un congelador antiquísimo que servía para guardar la nieve comprimida y que resistiera ahí como hielo durante meses. Sorprende saber que esta</w:t>
      </w:r>
      <w:r w:rsidR="003058D6">
        <w:t xml:space="preserve"> gigantesca nevera se creó a finales del siglo XIV. Merece la pena conocerla y de paso aprender lo básico que era el hielo antaño.</w:t>
      </w:r>
    </w:p>
    <w:p w:rsidR="003058D6" w:rsidRDefault="003058D6">
      <w:r>
        <w:t xml:space="preserve">Y para acabar con el </w:t>
      </w:r>
      <w:proofErr w:type="spellStart"/>
      <w:r>
        <w:t>Alcañiz</w:t>
      </w:r>
      <w:proofErr w:type="spellEnd"/>
      <w:r>
        <w:t xml:space="preserve"> subterráneo también recomendamos visitar el refugio antiaéreo que se ha conservado. Hubo más, como cuarenta, y en ellos se resguardaba la población en los días de bombardeo. Aunque no siempre llega</w:t>
      </w:r>
      <w:r w:rsidR="0040665B">
        <w:t>ba</w:t>
      </w:r>
      <w:r>
        <w:t>n a tiempo, porque hubo días tan fatídicos como el 3 de marzo de 1938, cuando varias decenas de alcañizanos cayeron abatidos por las bombas que soltaron los aviones italianos sobre la población.</w:t>
      </w:r>
    </w:p>
    <w:p w:rsidR="003058D6" w:rsidRPr="0040665B" w:rsidRDefault="003058D6">
      <w:pPr>
        <w:rPr>
          <w:b/>
        </w:rPr>
      </w:pPr>
      <w:r w:rsidRPr="0040665B">
        <w:rPr>
          <w:b/>
        </w:rPr>
        <w:t xml:space="preserve">El </w:t>
      </w:r>
      <w:proofErr w:type="spellStart"/>
      <w:r w:rsidRPr="0040665B">
        <w:rPr>
          <w:b/>
        </w:rPr>
        <w:t>Alcañiz</w:t>
      </w:r>
      <w:proofErr w:type="spellEnd"/>
      <w:r w:rsidRPr="0040665B">
        <w:rPr>
          <w:b/>
        </w:rPr>
        <w:t xml:space="preserve"> más señorial</w:t>
      </w:r>
    </w:p>
    <w:p w:rsidR="003058D6" w:rsidRDefault="003058D6">
      <w:r>
        <w:t xml:space="preserve">De nuevo a pie de calle, hay de que darse un paseo y dejarse llevar. Se descubren  lugares como el Palacio Ardid, que ahora es la biblioteca pública. O se puede ver Casa </w:t>
      </w:r>
      <w:proofErr w:type="spellStart"/>
      <w:r>
        <w:t>Maynar</w:t>
      </w:r>
      <w:proofErr w:type="spellEnd"/>
      <w:r>
        <w:t xml:space="preserve"> transformada en sede de la Comarca del Bajo Aragón.</w:t>
      </w:r>
      <w:r w:rsidR="0040665B">
        <w:t xml:space="preserve"> Tambi</w:t>
      </w:r>
      <w:r>
        <w:t>én podemos caminar por las calles de la antigua judería, que de forma automática nos traslada virtualmente hasta finales de la Edad Media.</w:t>
      </w:r>
    </w:p>
    <w:p w:rsidR="003058D6" w:rsidRPr="0040665B" w:rsidRDefault="003058D6">
      <w:pPr>
        <w:rPr>
          <w:b/>
        </w:rPr>
      </w:pPr>
      <w:r w:rsidRPr="0040665B">
        <w:rPr>
          <w:b/>
        </w:rPr>
        <w:t>Por los alrededores</w:t>
      </w:r>
    </w:p>
    <w:p w:rsidR="003058D6" w:rsidRDefault="003058D6">
      <w:r>
        <w:t xml:space="preserve">Es todo un deleite caminar por </w:t>
      </w:r>
      <w:proofErr w:type="spellStart"/>
      <w:r>
        <w:t>Alcañiz</w:t>
      </w:r>
      <w:proofErr w:type="spellEnd"/>
      <w:r>
        <w:t>, pero la visita no acaba aquí. Hay otros puntos interesantes en el entorno. Por ejemplo</w:t>
      </w:r>
      <w:r w:rsidR="0040665B">
        <w:t>, a</w:t>
      </w:r>
      <w:r>
        <w:t xml:space="preserve"> los amantes del arte prehistórico les recompensará salvar la veintena de kilómetros que hay hasta el abrigo rupestre de Val del Charco </w:t>
      </w:r>
      <w:r w:rsidR="0040665B">
        <w:t xml:space="preserve">del Agua </w:t>
      </w:r>
      <w:r>
        <w:t>Amarg</w:t>
      </w:r>
      <w:r w:rsidR="0040665B">
        <w:t>a</w:t>
      </w:r>
      <w:r>
        <w:t>. Una joya artística que forma parte del Patrimonio Cultural de la Humanidad.</w:t>
      </w:r>
    </w:p>
    <w:p w:rsidR="003058D6" w:rsidRDefault="0040665B">
      <w:r>
        <w:t>Yendo en</w:t>
      </w:r>
      <w:r w:rsidR="003058D6">
        <w:t xml:space="preserve"> otra dirección, hacia Zaragoza, se ve el monumento que recuerda que </w:t>
      </w:r>
      <w:proofErr w:type="spellStart"/>
      <w:r w:rsidR="003058D6">
        <w:t>Alcañiz</w:t>
      </w:r>
      <w:proofErr w:type="spellEnd"/>
      <w:r w:rsidR="003058D6">
        <w:t xml:space="preserve"> se integra en la Ruta del Tambor y el Bombo, cuyos festejos de Semana Santa también tienen la más alta distinción de la UNESCO.</w:t>
      </w:r>
    </w:p>
    <w:p w:rsidR="0040665B" w:rsidRDefault="003058D6">
      <w:r>
        <w:lastRenderedPageBreak/>
        <w:t xml:space="preserve">Precisamente ese monumento está a orillas de </w:t>
      </w:r>
      <w:r w:rsidR="0040665B">
        <w:t xml:space="preserve">La Estanca, un lago artificial que con el buen tiempo se convierte en un buen sitio para hacer algunos deportes náuticos, como remar en kayak. Aunque si vuestros gustos deportivos tiene más aroma a gasolina, no os olvidéis que a un paso de aquí está el circuito de </w:t>
      </w:r>
      <w:proofErr w:type="spellStart"/>
      <w:r w:rsidR="0040665B">
        <w:t>Motorland</w:t>
      </w:r>
      <w:proofErr w:type="spellEnd"/>
      <w:r w:rsidR="0040665B">
        <w:t xml:space="preserve">, el gran escaparate que ha conseguido que el nombre de </w:t>
      </w:r>
      <w:proofErr w:type="spellStart"/>
      <w:r w:rsidR="0040665B">
        <w:t>Alcañiz</w:t>
      </w:r>
      <w:proofErr w:type="spellEnd"/>
      <w:r w:rsidR="0040665B">
        <w:t xml:space="preserve"> resuene en el mundo entero.</w:t>
      </w:r>
    </w:p>
    <w:p w:rsidR="0014616D" w:rsidRPr="00524FCA" w:rsidRDefault="0014616D" w:rsidP="00524FCA">
      <w:pPr>
        <w:pStyle w:val="NormalWeb"/>
        <w:spacing w:before="0" w:beforeAutospacing="0"/>
        <w:jc w:val="both"/>
        <w:rPr>
          <w:spacing w:val="12"/>
        </w:rPr>
      </w:pPr>
    </w:p>
    <w:sectPr w:rsidR="0014616D" w:rsidRPr="00524FCA" w:rsidSect="006221B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C1CE6"/>
    <w:multiLevelType w:val="multilevel"/>
    <w:tmpl w:val="DAA47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24FCA"/>
    <w:rsid w:val="0014616D"/>
    <w:rsid w:val="003058D6"/>
    <w:rsid w:val="0040665B"/>
    <w:rsid w:val="00524FCA"/>
    <w:rsid w:val="00540600"/>
    <w:rsid w:val="006221B2"/>
    <w:rsid w:val="0080574B"/>
    <w:rsid w:val="008D5213"/>
    <w:rsid w:val="009975EF"/>
    <w:rsid w:val="009F22DB"/>
    <w:rsid w:val="009F7D08"/>
    <w:rsid w:val="00BC738F"/>
    <w:rsid w:val="00C009F3"/>
    <w:rsid w:val="00C464C6"/>
    <w:rsid w:val="00E13CDE"/>
    <w:rsid w:val="00EB108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1B2"/>
  </w:style>
  <w:style w:type="paragraph" w:styleId="Ttulo2">
    <w:name w:val="heading 2"/>
    <w:basedOn w:val="Normal"/>
    <w:link w:val="Ttulo2Car"/>
    <w:uiPriority w:val="9"/>
    <w:qFormat/>
    <w:rsid w:val="00524FC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524FCA"/>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next w:val="Normal"/>
    <w:link w:val="Ttulo4Car"/>
    <w:uiPriority w:val="9"/>
    <w:semiHidden/>
    <w:unhideWhenUsed/>
    <w:qFormat/>
    <w:rsid w:val="00524FC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24FCA"/>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524FCA"/>
    <w:rPr>
      <w:rFonts w:ascii="Times New Roman" w:eastAsia="Times New Roman" w:hAnsi="Times New Roman" w:cs="Times New Roman"/>
      <w:b/>
      <w:bCs/>
      <w:sz w:val="27"/>
      <w:szCs w:val="27"/>
      <w:lang w:eastAsia="es-ES"/>
    </w:rPr>
  </w:style>
  <w:style w:type="paragraph" w:styleId="NormalWeb">
    <w:name w:val="Normal (Web)"/>
    <w:basedOn w:val="Normal"/>
    <w:uiPriority w:val="99"/>
    <w:unhideWhenUsed/>
    <w:rsid w:val="00524FC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24FCA"/>
    <w:rPr>
      <w:b/>
      <w:bCs/>
    </w:rPr>
  </w:style>
  <w:style w:type="character" w:styleId="nfasis">
    <w:name w:val="Emphasis"/>
    <w:basedOn w:val="Fuentedeprrafopredeter"/>
    <w:uiPriority w:val="20"/>
    <w:qFormat/>
    <w:rsid w:val="00524FCA"/>
    <w:rPr>
      <w:i/>
      <w:iCs/>
    </w:rPr>
  </w:style>
  <w:style w:type="paragraph" w:styleId="Textodeglobo">
    <w:name w:val="Balloon Text"/>
    <w:basedOn w:val="Normal"/>
    <w:link w:val="TextodegloboCar"/>
    <w:uiPriority w:val="99"/>
    <w:semiHidden/>
    <w:unhideWhenUsed/>
    <w:rsid w:val="00524F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4FCA"/>
    <w:rPr>
      <w:rFonts w:ascii="Tahoma" w:hAnsi="Tahoma" w:cs="Tahoma"/>
      <w:sz w:val="16"/>
      <w:szCs w:val="16"/>
    </w:rPr>
  </w:style>
  <w:style w:type="character" w:styleId="Hipervnculo">
    <w:name w:val="Hyperlink"/>
    <w:basedOn w:val="Fuentedeprrafopredeter"/>
    <w:uiPriority w:val="99"/>
    <w:semiHidden/>
    <w:unhideWhenUsed/>
    <w:rsid w:val="00524FCA"/>
    <w:rPr>
      <w:color w:val="0000FF"/>
      <w:u w:val="single"/>
    </w:rPr>
  </w:style>
  <w:style w:type="character" w:customStyle="1" w:styleId="Ttulo4Car">
    <w:name w:val="Título 4 Car"/>
    <w:basedOn w:val="Fuentedeprrafopredeter"/>
    <w:link w:val="Ttulo4"/>
    <w:uiPriority w:val="9"/>
    <w:semiHidden/>
    <w:rsid w:val="00524FCA"/>
    <w:rPr>
      <w:rFonts w:asciiTheme="majorHAnsi" w:eastAsiaTheme="majorEastAsia" w:hAnsiTheme="majorHAnsi" w:cstheme="majorBidi"/>
      <w:b/>
      <w:bCs/>
      <w:i/>
      <w:iCs/>
      <w:color w:val="4F81BD" w:themeColor="accent1"/>
    </w:rPr>
  </w:style>
  <w:style w:type="paragraph" w:styleId="z-Principiodelformulario">
    <w:name w:val="HTML Top of Form"/>
    <w:basedOn w:val="Normal"/>
    <w:next w:val="Normal"/>
    <w:link w:val="z-PrincipiodelformularioCar"/>
    <w:hidden/>
    <w:uiPriority w:val="99"/>
    <w:semiHidden/>
    <w:unhideWhenUsed/>
    <w:rsid w:val="00524FCA"/>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524FCA"/>
    <w:rPr>
      <w:rFonts w:ascii="Arial" w:eastAsia="Times New Roman" w:hAnsi="Arial" w:cs="Arial"/>
      <w:vanish/>
      <w:sz w:val="16"/>
      <w:szCs w:val="16"/>
      <w:lang w:eastAsia="es-ES"/>
    </w:rPr>
  </w:style>
  <w:style w:type="character" w:customStyle="1" w:styleId="asterisk">
    <w:name w:val="asterisk"/>
    <w:basedOn w:val="Fuentedeprrafopredeter"/>
    <w:rsid w:val="00524FCA"/>
  </w:style>
  <w:style w:type="paragraph" w:customStyle="1" w:styleId="lh-1-2">
    <w:name w:val="lh-1-2"/>
    <w:basedOn w:val="Normal"/>
    <w:rsid w:val="00524FC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Finaldelformulario">
    <w:name w:val="HTML Bottom of Form"/>
    <w:basedOn w:val="Normal"/>
    <w:next w:val="Normal"/>
    <w:link w:val="z-FinaldelformularioCar"/>
    <w:hidden/>
    <w:uiPriority w:val="99"/>
    <w:semiHidden/>
    <w:unhideWhenUsed/>
    <w:rsid w:val="00524FCA"/>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524FCA"/>
    <w:rPr>
      <w:rFonts w:ascii="Arial" w:eastAsia="Times New Roman" w:hAnsi="Arial" w:cs="Arial"/>
      <w:vanish/>
      <w:sz w:val="16"/>
      <w:szCs w:val="16"/>
      <w:lang w:eastAsia="es-ES"/>
    </w:rPr>
  </w:style>
  <w:style w:type="character" w:customStyle="1" w:styleId="rating-average">
    <w:name w:val="rating-average"/>
    <w:basedOn w:val="Fuentedeprrafopredeter"/>
    <w:rsid w:val="00524FCA"/>
  </w:style>
  <w:style w:type="paragraph" w:customStyle="1" w:styleId="comment-notes">
    <w:name w:val="comment-notes"/>
    <w:basedOn w:val="Normal"/>
    <w:rsid w:val="00524FC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required">
    <w:name w:val="required"/>
    <w:basedOn w:val="Fuentedeprrafopredeter"/>
    <w:rsid w:val="00524FCA"/>
  </w:style>
  <w:style w:type="paragraph" w:customStyle="1" w:styleId="form-submit">
    <w:name w:val="form-submit"/>
    <w:basedOn w:val="Normal"/>
    <w:rsid w:val="00524FC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p-caption-text">
    <w:name w:val="wp-caption-text"/>
    <w:basedOn w:val="Normal"/>
    <w:rsid w:val="00524FC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524FCA"/>
    <w:pPr>
      <w:ind w:left="720"/>
      <w:contextualSpacing/>
    </w:pPr>
  </w:style>
</w:styles>
</file>

<file path=word/webSettings.xml><?xml version="1.0" encoding="utf-8"?>
<w:webSettings xmlns:r="http://schemas.openxmlformats.org/officeDocument/2006/relationships" xmlns:w="http://schemas.openxmlformats.org/wordprocessingml/2006/main">
  <w:divs>
    <w:div w:id="846745725">
      <w:bodyDiv w:val="1"/>
      <w:marLeft w:val="0"/>
      <w:marRight w:val="0"/>
      <w:marTop w:val="0"/>
      <w:marBottom w:val="0"/>
      <w:divBdr>
        <w:top w:val="none" w:sz="0" w:space="0" w:color="auto"/>
        <w:left w:val="none" w:sz="0" w:space="0" w:color="auto"/>
        <w:bottom w:val="none" w:sz="0" w:space="0" w:color="auto"/>
        <w:right w:val="none" w:sz="0" w:space="0" w:color="auto"/>
      </w:divBdr>
      <w:divsChild>
        <w:div w:id="1312371810">
          <w:marLeft w:val="0"/>
          <w:marRight w:val="0"/>
          <w:marTop w:val="0"/>
          <w:marBottom w:val="376"/>
          <w:divBdr>
            <w:top w:val="single" w:sz="2" w:space="13" w:color="16B40C"/>
            <w:left w:val="single" w:sz="2" w:space="13" w:color="16B40C"/>
            <w:bottom w:val="single" w:sz="2" w:space="13" w:color="16B40C"/>
            <w:right w:val="single" w:sz="2" w:space="13" w:color="16B40C"/>
          </w:divBdr>
        </w:div>
      </w:divsChild>
    </w:div>
    <w:div w:id="1379166222">
      <w:bodyDiv w:val="1"/>
      <w:marLeft w:val="0"/>
      <w:marRight w:val="0"/>
      <w:marTop w:val="0"/>
      <w:marBottom w:val="0"/>
      <w:divBdr>
        <w:top w:val="none" w:sz="0" w:space="0" w:color="auto"/>
        <w:left w:val="none" w:sz="0" w:space="0" w:color="auto"/>
        <w:bottom w:val="none" w:sz="0" w:space="0" w:color="auto"/>
        <w:right w:val="none" w:sz="0" w:space="0" w:color="auto"/>
      </w:divBdr>
      <w:divsChild>
        <w:div w:id="1239435194">
          <w:marLeft w:val="0"/>
          <w:marRight w:val="0"/>
          <w:marTop w:val="0"/>
          <w:marBottom w:val="0"/>
          <w:divBdr>
            <w:top w:val="none" w:sz="0" w:space="0" w:color="auto"/>
            <w:left w:val="none" w:sz="0" w:space="0" w:color="auto"/>
            <w:bottom w:val="none" w:sz="0" w:space="0" w:color="auto"/>
            <w:right w:val="none" w:sz="0" w:space="0" w:color="auto"/>
          </w:divBdr>
          <w:divsChild>
            <w:div w:id="2144154182">
              <w:marLeft w:val="0"/>
              <w:marRight w:val="0"/>
              <w:marTop w:val="0"/>
              <w:marBottom w:val="376"/>
              <w:divBdr>
                <w:top w:val="none" w:sz="0" w:space="0" w:color="auto"/>
                <w:left w:val="none" w:sz="0" w:space="0" w:color="auto"/>
                <w:bottom w:val="none" w:sz="0" w:space="0" w:color="auto"/>
                <w:right w:val="none" w:sz="0" w:space="0" w:color="auto"/>
              </w:divBdr>
              <w:divsChild>
                <w:div w:id="123281207">
                  <w:marLeft w:val="0"/>
                  <w:marRight w:val="0"/>
                  <w:marTop w:val="313"/>
                  <w:marBottom w:val="313"/>
                  <w:divBdr>
                    <w:top w:val="none" w:sz="0" w:space="0" w:color="auto"/>
                    <w:left w:val="none" w:sz="0" w:space="0" w:color="auto"/>
                    <w:bottom w:val="none" w:sz="0" w:space="0" w:color="auto"/>
                    <w:right w:val="none" w:sz="0" w:space="0" w:color="auto"/>
                  </w:divBdr>
                  <w:divsChild>
                    <w:div w:id="371883296">
                      <w:marLeft w:val="0"/>
                      <w:marRight w:val="0"/>
                      <w:marTop w:val="0"/>
                      <w:marBottom w:val="0"/>
                      <w:divBdr>
                        <w:top w:val="none" w:sz="0" w:space="0" w:color="auto"/>
                        <w:left w:val="none" w:sz="0" w:space="0" w:color="auto"/>
                        <w:bottom w:val="none" w:sz="0" w:space="0" w:color="auto"/>
                        <w:right w:val="none" w:sz="0" w:space="0" w:color="auto"/>
                      </w:divBdr>
                      <w:divsChild>
                        <w:div w:id="1586458015">
                          <w:marLeft w:val="0"/>
                          <w:marRight w:val="0"/>
                          <w:marTop w:val="0"/>
                          <w:marBottom w:val="0"/>
                          <w:divBdr>
                            <w:top w:val="none" w:sz="0" w:space="0" w:color="auto"/>
                            <w:left w:val="none" w:sz="0" w:space="0" w:color="auto"/>
                            <w:bottom w:val="none" w:sz="0" w:space="0" w:color="auto"/>
                            <w:right w:val="none" w:sz="0" w:space="0" w:color="auto"/>
                          </w:divBdr>
                        </w:div>
                        <w:div w:id="591086153">
                          <w:marLeft w:val="0"/>
                          <w:marRight w:val="0"/>
                          <w:marTop w:val="0"/>
                          <w:marBottom w:val="0"/>
                          <w:divBdr>
                            <w:top w:val="none" w:sz="0" w:space="0" w:color="auto"/>
                            <w:left w:val="none" w:sz="0" w:space="0" w:color="auto"/>
                            <w:bottom w:val="none" w:sz="0" w:space="0" w:color="auto"/>
                            <w:right w:val="none" w:sz="0" w:space="0" w:color="auto"/>
                          </w:divBdr>
                          <w:divsChild>
                            <w:div w:id="240335800">
                              <w:marLeft w:val="0"/>
                              <w:marRight w:val="0"/>
                              <w:marTop w:val="0"/>
                              <w:marBottom w:val="0"/>
                              <w:divBdr>
                                <w:top w:val="none" w:sz="0" w:space="0" w:color="auto"/>
                                <w:left w:val="none" w:sz="0" w:space="0" w:color="auto"/>
                                <w:bottom w:val="none" w:sz="0" w:space="0" w:color="auto"/>
                                <w:right w:val="none" w:sz="0" w:space="0" w:color="auto"/>
                              </w:divBdr>
                              <w:divsChild>
                                <w:div w:id="1590043392">
                                  <w:marLeft w:val="0"/>
                                  <w:marRight w:val="0"/>
                                  <w:marTop w:val="0"/>
                                  <w:marBottom w:val="0"/>
                                  <w:divBdr>
                                    <w:top w:val="none" w:sz="0" w:space="0" w:color="auto"/>
                                    <w:left w:val="none" w:sz="0" w:space="0" w:color="auto"/>
                                    <w:bottom w:val="none" w:sz="0" w:space="0" w:color="auto"/>
                                    <w:right w:val="none" w:sz="0" w:space="0" w:color="auto"/>
                                  </w:divBdr>
                                  <w:divsChild>
                                    <w:div w:id="543104021">
                                      <w:marLeft w:val="0"/>
                                      <w:marRight w:val="0"/>
                                      <w:marTop w:val="0"/>
                                      <w:marBottom w:val="0"/>
                                      <w:divBdr>
                                        <w:top w:val="none" w:sz="0" w:space="0" w:color="auto"/>
                                        <w:left w:val="none" w:sz="0" w:space="0" w:color="auto"/>
                                        <w:bottom w:val="none" w:sz="0" w:space="0" w:color="auto"/>
                                        <w:right w:val="none" w:sz="0" w:space="0" w:color="auto"/>
                                      </w:divBdr>
                                    </w:div>
                                  </w:divsChild>
                                </w:div>
                                <w:div w:id="503711924">
                                  <w:marLeft w:val="0"/>
                                  <w:marRight w:val="0"/>
                                  <w:marTop w:val="0"/>
                                  <w:marBottom w:val="0"/>
                                  <w:divBdr>
                                    <w:top w:val="none" w:sz="0" w:space="0" w:color="auto"/>
                                    <w:left w:val="none" w:sz="0" w:space="0" w:color="auto"/>
                                    <w:bottom w:val="none" w:sz="0" w:space="0" w:color="auto"/>
                                    <w:right w:val="none" w:sz="0" w:space="0" w:color="auto"/>
                                  </w:divBdr>
                                  <w:divsChild>
                                    <w:div w:id="1280531012">
                                      <w:marLeft w:val="0"/>
                                      <w:marRight w:val="0"/>
                                      <w:marTop w:val="0"/>
                                      <w:marBottom w:val="0"/>
                                      <w:divBdr>
                                        <w:top w:val="none" w:sz="0" w:space="0" w:color="auto"/>
                                        <w:left w:val="none" w:sz="0" w:space="0" w:color="auto"/>
                                        <w:bottom w:val="none" w:sz="0" w:space="0" w:color="auto"/>
                                        <w:right w:val="none" w:sz="0" w:space="0" w:color="auto"/>
                                      </w:divBdr>
                                    </w:div>
                                    <w:div w:id="283850530">
                                      <w:marLeft w:val="0"/>
                                      <w:marRight w:val="0"/>
                                      <w:marTop w:val="0"/>
                                      <w:marBottom w:val="0"/>
                                      <w:divBdr>
                                        <w:top w:val="none" w:sz="0" w:space="0" w:color="auto"/>
                                        <w:left w:val="none" w:sz="0" w:space="0" w:color="auto"/>
                                        <w:bottom w:val="none" w:sz="0" w:space="0" w:color="auto"/>
                                        <w:right w:val="none" w:sz="0" w:space="0" w:color="auto"/>
                                      </w:divBdr>
                                    </w:div>
                                  </w:divsChild>
                                </w:div>
                                <w:div w:id="1817607860">
                                  <w:marLeft w:val="0"/>
                                  <w:marRight w:val="0"/>
                                  <w:marTop w:val="0"/>
                                  <w:marBottom w:val="0"/>
                                  <w:divBdr>
                                    <w:top w:val="none" w:sz="0" w:space="0" w:color="auto"/>
                                    <w:left w:val="none" w:sz="0" w:space="0" w:color="auto"/>
                                    <w:bottom w:val="none" w:sz="0" w:space="0" w:color="auto"/>
                                    <w:right w:val="none" w:sz="0" w:space="0" w:color="auto"/>
                                  </w:divBdr>
                                </w:div>
                                <w:div w:id="212134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47168">
                      <w:marLeft w:val="0"/>
                      <w:marRight w:val="0"/>
                      <w:marTop w:val="0"/>
                      <w:marBottom w:val="0"/>
                      <w:divBdr>
                        <w:top w:val="none" w:sz="0" w:space="0" w:color="auto"/>
                        <w:left w:val="none" w:sz="0" w:space="0" w:color="auto"/>
                        <w:bottom w:val="none" w:sz="0" w:space="0" w:color="auto"/>
                        <w:right w:val="none" w:sz="0" w:space="0" w:color="auto"/>
                      </w:divBdr>
                      <w:divsChild>
                        <w:div w:id="203366411">
                          <w:marLeft w:val="0"/>
                          <w:marRight w:val="0"/>
                          <w:marTop w:val="313"/>
                          <w:marBottom w:val="0"/>
                          <w:divBdr>
                            <w:top w:val="none" w:sz="0" w:space="0" w:color="auto"/>
                            <w:left w:val="none" w:sz="0" w:space="0" w:color="auto"/>
                            <w:bottom w:val="none" w:sz="0" w:space="0" w:color="auto"/>
                            <w:right w:val="none" w:sz="0" w:space="0" w:color="auto"/>
                          </w:divBdr>
                          <w:divsChild>
                            <w:div w:id="17989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97134">
                      <w:marLeft w:val="0"/>
                      <w:marRight w:val="0"/>
                      <w:marTop w:val="0"/>
                      <w:marBottom w:val="0"/>
                      <w:divBdr>
                        <w:top w:val="none" w:sz="0" w:space="0" w:color="auto"/>
                        <w:left w:val="none" w:sz="0" w:space="0" w:color="auto"/>
                        <w:bottom w:val="none" w:sz="0" w:space="0" w:color="auto"/>
                        <w:right w:val="none" w:sz="0" w:space="0" w:color="auto"/>
                      </w:divBdr>
                      <w:divsChild>
                        <w:div w:id="768697605">
                          <w:marLeft w:val="0"/>
                          <w:marRight w:val="0"/>
                          <w:marTop w:val="250"/>
                          <w:marBottom w:val="0"/>
                          <w:divBdr>
                            <w:top w:val="none" w:sz="0" w:space="0" w:color="auto"/>
                            <w:left w:val="none" w:sz="0" w:space="0" w:color="auto"/>
                            <w:bottom w:val="none" w:sz="0" w:space="0" w:color="auto"/>
                            <w:right w:val="none" w:sz="0" w:space="0" w:color="auto"/>
                          </w:divBdr>
                          <w:divsChild>
                            <w:div w:id="114447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774961">
                      <w:marLeft w:val="0"/>
                      <w:marRight w:val="0"/>
                      <w:marTop w:val="0"/>
                      <w:marBottom w:val="0"/>
                      <w:divBdr>
                        <w:top w:val="none" w:sz="0" w:space="0" w:color="auto"/>
                        <w:left w:val="none" w:sz="0" w:space="0" w:color="auto"/>
                        <w:bottom w:val="none" w:sz="0" w:space="0" w:color="auto"/>
                        <w:right w:val="none" w:sz="0" w:space="0" w:color="auto"/>
                      </w:divBdr>
                      <w:divsChild>
                        <w:div w:id="1635210774">
                          <w:marLeft w:val="0"/>
                          <w:marRight w:val="0"/>
                          <w:marTop w:val="0"/>
                          <w:marBottom w:val="0"/>
                          <w:divBdr>
                            <w:top w:val="none" w:sz="0" w:space="0" w:color="auto"/>
                            <w:left w:val="none" w:sz="0" w:space="0" w:color="auto"/>
                            <w:bottom w:val="none" w:sz="0" w:space="0" w:color="auto"/>
                            <w:right w:val="none" w:sz="0" w:space="0" w:color="auto"/>
                          </w:divBdr>
                          <w:divsChild>
                            <w:div w:id="1189946240">
                              <w:marLeft w:val="0"/>
                              <w:marRight w:val="0"/>
                              <w:marTop w:val="0"/>
                              <w:marBottom w:val="0"/>
                              <w:divBdr>
                                <w:top w:val="none" w:sz="0" w:space="0" w:color="auto"/>
                                <w:left w:val="none" w:sz="0" w:space="0" w:color="auto"/>
                                <w:bottom w:val="none" w:sz="0" w:space="0" w:color="auto"/>
                                <w:right w:val="none" w:sz="0" w:space="0" w:color="auto"/>
                              </w:divBdr>
                            </w:div>
                            <w:div w:id="170690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51333">
                      <w:marLeft w:val="0"/>
                      <w:marRight w:val="0"/>
                      <w:marTop w:val="0"/>
                      <w:marBottom w:val="0"/>
                      <w:divBdr>
                        <w:top w:val="none" w:sz="0" w:space="0" w:color="auto"/>
                        <w:left w:val="none" w:sz="0" w:space="0" w:color="auto"/>
                        <w:bottom w:val="none" w:sz="0" w:space="0" w:color="auto"/>
                        <w:right w:val="none" w:sz="0" w:space="0" w:color="auto"/>
                      </w:divBdr>
                      <w:divsChild>
                        <w:div w:id="1758481452">
                          <w:marLeft w:val="0"/>
                          <w:marRight w:val="0"/>
                          <w:marTop w:val="0"/>
                          <w:marBottom w:val="0"/>
                          <w:divBdr>
                            <w:top w:val="none" w:sz="0" w:space="0" w:color="auto"/>
                            <w:left w:val="none" w:sz="0" w:space="0" w:color="auto"/>
                            <w:bottom w:val="none" w:sz="0" w:space="0" w:color="auto"/>
                            <w:right w:val="none" w:sz="0" w:space="0" w:color="auto"/>
                          </w:divBdr>
                          <w:divsChild>
                            <w:div w:id="805975760">
                              <w:marLeft w:val="0"/>
                              <w:marRight w:val="0"/>
                              <w:marTop w:val="626"/>
                              <w:marBottom w:val="626"/>
                              <w:divBdr>
                                <w:top w:val="none" w:sz="0" w:space="0" w:color="auto"/>
                                <w:left w:val="none" w:sz="0" w:space="0" w:color="auto"/>
                                <w:bottom w:val="none" w:sz="0" w:space="0" w:color="auto"/>
                                <w:right w:val="none" w:sz="0" w:space="0" w:color="auto"/>
                              </w:divBdr>
                              <w:divsChild>
                                <w:div w:id="1630816936">
                                  <w:marLeft w:val="0"/>
                                  <w:marRight w:val="0"/>
                                  <w:marTop w:val="0"/>
                                  <w:marBottom w:val="0"/>
                                  <w:divBdr>
                                    <w:top w:val="none" w:sz="0" w:space="0" w:color="auto"/>
                                    <w:left w:val="none" w:sz="0" w:space="0" w:color="auto"/>
                                    <w:bottom w:val="none" w:sz="0" w:space="0" w:color="auto"/>
                                    <w:right w:val="none" w:sz="0" w:space="0" w:color="auto"/>
                                  </w:divBdr>
                                  <w:divsChild>
                                    <w:div w:id="2123570982">
                                      <w:marLeft w:val="0"/>
                                      <w:marRight w:val="0"/>
                                      <w:marTop w:val="0"/>
                                      <w:marBottom w:val="0"/>
                                      <w:divBdr>
                                        <w:top w:val="none" w:sz="0" w:space="0" w:color="auto"/>
                                        <w:left w:val="none" w:sz="0" w:space="0" w:color="auto"/>
                                        <w:bottom w:val="none" w:sz="0" w:space="0" w:color="auto"/>
                                        <w:right w:val="none" w:sz="0" w:space="0" w:color="auto"/>
                                      </w:divBdr>
                                      <w:divsChild>
                                        <w:div w:id="303899826">
                                          <w:marLeft w:val="0"/>
                                          <w:marRight w:val="250"/>
                                          <w:marTop w:val="0"/>
                                          <w:marBottom w:val="0"/>
                                          <w:divBdr>
                                            <w:top w:val="none" w:sz="0" w:space="0" w:color="auto"/>
                                            <w:left w:val="none" w:sz="0" w:space="0" w:color="auto"/>
                                            <w:bottom w:val="none" w:sz="0" w:space="0" w:color="auto"/>
                                            <w:right w:val="none" w:sz="0" w:space="0" w:color="auto"/>
                                          </w:divBdr>
                                        </w:div>
                                        <w:div w:id="1245608505">
                                          <w:marLeft w:val="0"/>
                                          <w:marRight w:val="0"/>
                                          <w:marTop w:val="0"/>
                                          <w:marBottom w:val="188"/>
                                          <w:divBdr>
                                            <w:top w:val="none" w:sz="0" w:space="0" w:color="auto"/>
                                            <w:left w:val="none" w:sz="0" w:space="0" w:color="auto"/>
                                            <w:bottom w:val="none" w:sz="0" w:space="0" w:color="auto"/>
                                            <w:right w:val="none" w:sz="0" w:space="0" w:color="auto"/>
                                          </w:divBdr>
                                          <w:divsChild>
                                            <w:div w:id="1578784029">
                                              <w:marLeft w:val="0"/>
                                              <w:marRight w:val="0"/>
                                              <w:marTop w:val="63"/>
                                              <w:marBottom w:val="63"/>
                                              <w:divBdr>
                                                <w:top w:val="none" w:sz="0" w:space="0" w:color="auto"/>
                                                <w:left w:val="none" w:sz="0" w:space="0" w:color="auto"/>
                                                <w:bottom w:val="none" w:sz="0" w:space="0" w:color="auto"/>
                                                <w:right w:val="none" w:sz="0" w:space="0" w:color="auto"/>
                                              </w:divBdr>
                                            </w:div>
                                            <w:div w:id="799881532">
                                              <w:marLeft w:val="0"/>
                                              <w:marRight w:val="0"/>
                                              <w:marTop w:val="0"/>
                                              <w:marBottom w:val="0"/>
                                              <w:divBdr>
                                                <w:top w:val="none" w:sz="0" w:space="0" w:color="auto"/>
                                                <w:left w:val="none" w:sz="0" w:space="0" w:color="auto"/>
                                                <w:bottom w:val="none" w:sz="0" w:space="0" w:color="auto"/>
                                                <w:right w:val="none" w:sz="0" w:space="0" w:color="auto"/>
                                              </w:divBdr>
                                              <w:divsChild>
                                                <w:div w:id="1697342115">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244780">
                                      <w:marLeft w:val="0"/>
                                      <w:marRight w:val="0"/>
                                      <w:marTop w:val="0"/>
                                      <w:marBottom w:val="0"/>
                                      <w:divBdr>
                                        <w:top w:val="none" w:sz="0" w:space="0" w:color="auto"/>
                                        <w:left w:val="none" w:sz="0" w:space="0" w:color="auto"/>
                                        <w:bottom w:val="none" w:sz="0" w:space="0" w:color="auto"/>
                                        <w:right w:val="none" w:sz="0" w:space="0" w:color="auto"/>
                                      </w:divBdr>
                                      <w:divsChild>
                                        <w:div w:id="1511025604">
                                          <w:marLeft w:val="0"/>
                                          <w:marRight w:val="250"/>
                                          <w:marTop w:val="0"/>
                                          <w:marBottom w:val="0"/>
                                          <w:divBdr>
                                            <w:top w:val="none" w:sz="0" w:space="0" w:color="auto"/>
                                            <w:left w:val="none" w:sz="0" w:space="0" w:color="auto"/>
                                            <w:bottom w:val="none" w:sz="0" w:space="0" w:color="auto"/>
                                            <w:right w:val="none" w:sz="0" w:space="0" w:color="auto"/>
                                          </w:divBdr>
                                        </w:div>
                                        <w:div w:id="488444645">
                                          <w:marLeft w:val="0"/>
                                          <w:marRight w:val="0"/>
                                          <w:marTop w:val="0"/>
                                          <w:marBottom w:val="188"/>
                                          <w:divBdr>
                                            <w:top w:val="none" w:sz="0" w:space="0" w:color="auto"/>
                                            <w:left w:val="none" w:sz="0" w:space="0" w:color="auto"/>
                                            <w:bottom w:val="none" w:sz="0" w:space="0" w:color="auto"/>
                                            <w:right w:val="none" w:sz="0" w:space="0" w:color="auto"/>
                                          </w:divBdr>
                                          <w:divsChild>
                                            <w:div w:id="2037729067">
                                              <w:marLeft w:val="0"/>
                                              <w:marRight w:val="0"/>
                                              <w:marTop w:val="63"/>
                                              <w:marBottom w:val="63"/>
                                              <w:divBdr>
                                                <w:top w:val="none" w:sz="0" w:space="0" w:color="auto"/>
                                                <w:left w:val="none" w:sz="0" w:space="0" w:color="auto"/>
                                                <w:bottom w:val="none" w:sz="0" w:space="0" w:color="auto"/>
                                                <w:right w:val="none" w:sz="0" w:space="0" w:color="auto"/>
                                              </w:divBdr>
                                            </w:div>
                                            <w:div w:id="369189856">
                                              <w:marLeft w:val="0"/>
                                              <w:marRight w:val="0"/>
                                              <w:marTop w:val="0"/>
                                              <w:marBottom w:val="0"/>
                                              <w:divBdr>
                                                <w:top w:val="none" w:sz="0" w:space="0" w:color="auto"/>
                                                <w:left w:val="none" w:sz="0" w:space="0" w:color="auto"/>
                                                <w:bottom w:val="none" w:sz="0" w:space="0" w:color="auto"/>
                                                <w:right w:val="none" w:sz="0" w:space="0" w:color="auto"/>
                                              </w:divBdr>
                                              <w:divsChild>
                                                <w:div w:id="1574197842">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14279">
                                      <w:marLeft w:val="0"/>
                                      <w:marRight w:val="0"/>
                                      <w:marTop w:val="0"/>
                                      <w:marBottom w:val="0"/>
                                      <w:divBdr>
                                        <w:top w:val="none" w:sz="0" w:space="0" w:color="auto"/>
                                        <w:left w:val="none" w:sz="0" w:space="0" w:color="auto"/>
                                        <w:bottom w:val="none" w:sz="0" w:space="0" w:color="auto"/>
                                        <w:right w:val="none" w:sz="0" w:space="0" w:color="auto"/>
                                      </w:divBdr>
                                      <w:divsChild>
                                        <w:div w:id="468523301">
                                          <w:marLeft w:val="0"/>
                                          <w:marRight w:val="250"/>
                                          <w:marTop w:val="0"/>
                                          <w:marBottom w:val="0"/>
                                          <w:divBdr>
                                            <w:top w:val="none" w:sz="0" w:space="0" w:color="auto"/>
                                            <w:left w:val="none" w:sz="0" w:space="0" w:color="auto"/>
                                            <w:bottom w:val="none" w:sz="0" w:space="0" w:color="auto"/>
                                            <w:right w:val="none" w:sz="0" w:space="0" w:color="auto"/>
                                          </w:divBdr>
                                        </w:div>
                                        <w:div w:id="466241128">
                                          <w:marLeft w:val="0"/>
                                          <w:marRight w:val="0"/>
                                          <w:marTop w:val="0"/>
                                          <w:marBottom w:val="188"/>
                                          <w:divBdr>
                                            <w:top w:val="none" w:sz="0" w:space="0" w:color="auto"/>
                                            <w:left w:val="none" w:sz="0" w:space="0" w:color="auto"/>
                                            <w:bottom w:val="none" w:sz="0" w:space="0" w:color="auto"/>
                                            <w:right w:val="none" w:sz="0" w:space="0" w:color="auto"/>
                                          </w:divBdr>
                                          <w:divsChild>
                                            <w:div w:id="1036076901">
                                              <w:marLeft w:val="0"/>
                                              <w:marRight w:val="0"/>
                                              <w:marTop w:val="63"/>
                                              <w:marBottom w:val="63"/>
                                              <w:divBdr>
                                                <w:top w:val="none" w:sz="0" w:space="0" w:color="auto"/>
                                                <w:left w:val="none" w:sz="0" w:space="0" w:color="auto"/>
                                                <w:bottom w:val="none" w:sz="0" w:space="0" w:color="auto"/>
                                                <w:right w:val="none" w:sz="0" w:space="0" w:color="auto"/>
                                              </w:divBdr>
                                            </w:div>
                                            <w:div w:id="1044479796">
                                              <w:marLeft w:val="0"/>
                                              <w:marRight w:val="0"/>
                                              <w:marTop w:val="0"/>
                                              <w:marBottom w:val="0"/>
                                              <w:divBdr>
                                                <w:top w:val="none" w:sz="0" w:space="0" w:color="auto"/>
                                                <w:left w:val="none" w:sz="0" w:space="0" w:color="auto"/>
                                                <w:bottom w:val="none" w:sz="0" w:space="0" w:color="auto"/>
                                                <w:right w:val="none" w:sz="0" w:space="0" w:color="auto"/>
                                              </w:divBdr>
                                              <w:divsChild>
                                                <w:div w:id="446782245">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35416">
                                      <w:marLeft w:val="0"/>
                                      <w:marRight w:val="0"/>
                                      <w:marTop w:val="0"/>
                                      <w:marBottom w:val="0"/>
                                      <w:divBdr>
                                        <w:top w:val="none" w:sz="0" w:space="0" w:color="auto"/>
                                        <w:left w:val="none" w:sz="0" w:space="0" w:color="auto"/>
                                        <w:bottom w:val="none" w:sz="0" w:space="0" w:color="auto"/>
                                        <w:right w:val="none" w:sz="0" w:space="0" w:color="auto"/>
                                      </w:divBdr>
                                      <w:divsChild>
                                        <w:div w:id="866674008">
                                          <w:marLeft w:val="0"/>
                                          <w:marRight w:val="250"/>
                                          <w:marTop w:val="0"/>
                                          <w:marBottom w:val="0"/>
                                          <w:divBdr>
                                            <w:top w:val="none" w:sz="0" w:space="0" w:color="auto"/>
                                            <w:left w:val="none" w:sz="0" w:space="0" w:color="auto"/>
                                            <w:bottom w:val="none" w:sz="0" w:space="0" w:color="auto"/>
                                            <w:right w:val="none" w:sz="0" w:space="0" w:color="auto"/>
                                          </w:divBdr>
                                        </w:div>
                                        <w:div w:id="976299814">
                                          <w:marLeft w:val="0"/>
                                          <w:marRight w:val="0"/>
                                          <w:marTop w:val="0"/>
                                          <w:marBottom w:val="188"/>
                                          <w:divBdr>
                                            <w:top w:val="none" w:sz="0" w:space="0" w:color="auto"/>
                                            <w:left w:val="none" w:sz="0" w:space="0" w:color="auto"/>
                                            <w:bottom w:val="none" w:sz="0" w:space="0" w:color="auto"/>
                                            <w:right w:val="none" w:sz="0" w:space="0" w:color="auto"/>
                                          </w:divBdr>
                                          <w:divsChild>
                                            <w:div w:id="163984418">
                                              <w:marLeft w:val="0"/>
                                              <w:marRight w:val="0"/>
                                              <w:marTop w:val="63"/>
                                              <w:marBottom w:val="63"/>
                                              <w:divBdr>
                                                <w:top w:val="none" w:sz="0" w:space="0" w:color="auto"/>
                                                <w:left w:val="none" w:sz="0" w:space="0" w:color="auto"/>
                                                <w:bottom w:val="none" w:sz="0" w:space="0" w:color="auto"/>
                                                <w:right w:val="none" w:sz="0" w:space="0" w:color="auto"/>
                                              </w:divBdr>
                                            </w:div>
                                            <w:div w:id="812723588">
                                              <w:marLeft w:val="0"/>
                                              <w:marRight w:val="0"/>
                                              <w:marTop w:val="0"/>
                                              <w:marBottom w:val="0"/>
                                              <w:divBdr>
                                                <w:top w:val="none" w:sz="0" w:space="0" w:color="auto"/>
                                                <w:left w:val="none" w:sz="0" w:space="0" w:color="auto"/>
                                                <w:bottom w:val="none" w:sz="0" w:space="0" w:color="auto"/>
                                                <w:right w:val="none" w:sz="0" w:space="0" w:color="auto"/>
                                              </w:divBdr>
                                              <w:divsChild>
                                                <w:div w:id="200752951">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2440">
                                      <w:marLeft w:val="0"/>
                                      <w:marRight w:val="0"/>
                                      <w:marTop w:val="0"/>
                                      <w:marBottom w:val="0"/>
                                      <w:divBdr>
                                        <w:top w:val="none" w:sz="0" w:space="0" w:color="auto"/>
                                        <w:left w:val="none" w:sz="0" w:space="0" w:color="auto"/>
                                        <w:bottom w:val="none" w:sz="0" w:space="0" w:color="auto"/>
                                        <w:right w:val="none" w:sz="0" w:space="0" w:color="auto"/>
                                      </w:divBdr>
                                      <w:divsChild>
                                        <w:div w:id="2137793672">
                                          <w:marLeft w:val="0"/>
                                          <w:marRight w:val="250"/>
                                          <w:marTop w:val="0"/>
                                          <w:marBottom w:val="0"/>
                                          <w:divBdr>
                                            <w:top w:val="none" w:sz="0" w:space="0" w:color="auto"/>
                                            <w:left w:val="none" w:sz="0" w:space="0" w:color="auto"/>
                                            <w:bottom w:val="none" w:sz="0" w:space="0" w:color="auto"/>
                                            <w:right w:val="none" w:sz="0" w:space="0" w:color="auto"/>
                                          </w:divBdr>
                                        </w:div>
                                        <w:div w:id="792284849">
                                          <w:marLeft w:val="0"/>
                                          <w:marRight w:val="0"/>
                                          <w:marTop w:val="0"/>
                                          <w:marBottom w:val="188"/>
                                          <w:divBdr>
                                            <w:top w:val="none" w:sz="0" w:space="0" w:color="auto"/>
                                            <w:left w:val="none" w:sz="0" w:space="0" w:color="auto"/>
                                            <w:bottom w:val="none" w:sz="0" w:space="0" w:color="auto"/>
                                            <w:right w:val="none" w:sz="0" w:space="0" w:color="auto"/>
                                          </w:divBdr>
                                          <w:divsChild>
                                            <w:div w:id="2110006413">
                                              <w:marLeft w:val="0"/>
                                              <w:marRight w:val="0"/>
                                              <w:marTop w:val="63"/>
                                              <w:marBottom w:val="63"/>
                                              <w:divBdr>
                                                <w:top w:val="none" w:sz="0" w:space="0" w:color="auto"/>
                                                <w:left w:val="none" w:sz="0" w:space="0" w:color="auto"/>
                                                <w:bottom w:val="none" w:sz="0" w:space="0" w:color="auto"/>
                                                <w:right w:val="none" w:sz="0" w:space="0" w:color="auto"/>
                                              </w:divBdr>
                                            </w:div>
                                            <w:div w:id="339164863">
                                              <w:marLeft w:val="0"/>
                                              <w:marRight w:val="0"/>
                                              <w:marTop w:val="0"/>
                                              <w:marBottom w:val="0"/>
                                              <w:divBdr>
                                                <w:top w:val="none" w:sz="0" w:space="0" w:color="auto"/>
                                                <w:left w:val="none" w:sz="0" w:space="0" w:color="auto"/>
                                                <w:bottom w:val="none" w:sz="0" w:space="0" w:color="auto"/>
                                                <w:right w:val="none" w:sz="0" w:space="0" w:color="auto"/>
                                              </w:divBdr>
                                              <w:divsChild>
                                                <w:div w:id="1387099171">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94124">
                                      <w:marLeft w:val="0"/>
                                      <w:marRight w:val="0"/>
                                      <w:marTop w:val="0"/>
                                      <w:marBottom w:val="0"/>
                                      <w:divBdr>
                                        <w:top w:val="none" w:sz="0" w:space="0" w:color="auto"/>
                                        <w:left w:val="none" w:sz="0" w:space="0" w:color="auto"/>
                                        <w:bottom w:val="none" w:sz="0" w:space="0" w:color="auto"/>
                                        <w:right w:val="none" w:sz="0" w:space="0" w:color="auto"/>
                                      </w:divBdr>
                                      <w:divsChild>
                                        <w:div w:id="1814448992">
                                          <w:marLeft w:val="0"/>
                                          <w:marRight w:val="250"/>
                                          <w:marTop w:val="0"/>
                                          <w:marBottom w:val="0"/>
                                          <w:divBdr>
                                            <w:top w:val="none" w:sz="0" w:space="0" w:color="auto"/>
                                            <w:left w:val="none" w:sz="0" w:space="0" w:color="auto"/>
                                            <w:bottom w:val="none" w:sz="0" w:space="0" w:color="auto"/>
                                            <w:right w:val="none" w:sz="0" w:space="0" w:color="auto"/>
                                          </w:divBdr>
                                        </w:div>
                                        <w:div w:id="1085801874">
                                          <w:marLeft w:val="0"/>
                                          <w:marRight w:val="0"/>
                                          <w:marTop w:val="0"/>
                                          <w:marBottom w:val="188"/>
                                          <w:divBdr>
                                            <w:top w:val="none" w:sz="0" w:space="0" w:color="auto"/>
                                            <w:left w:val="none" w:sz="0" w:space="0" w:color="auto"/>
                                            <w:bottom w:val="none" w:sz="0" w:space="0" w:color="auto"/>
                                            <w:right w:val="none" w:sz="0" w:space="0" w:color="auto"/>
                                          </w:divBdr>
                                          <w:divsChild>
                                            <w:div w:id="819466771">
                                              <w:marLeft w:val="0"/>
                                              <w:marRight w:val="0"/>
                                              <w:marTop w:val="63"/>
                                              <w:marBottom w:val="63"/>
                                              <w:divBdr>
                                                <w:top w:val="none" w:sz="0" w:space="0" w:color="auto"/>
                                                <w:left w:val="none" w:sz="0" w:space="0" w:color="auto"/>
                                                <w:bottom w:val="none" w:sz="0" w:space="0" w:color="auto"/>
                                                <w:right w:val="none" w:sz="0" w:space="0" w:color="auto"/>
                                              </w:divBdr>
                                            </w:div>
                                            <w:div w:id="24402732">
                                              <w:marLeft w:val="0"/>
                                              <w:marRight w:val="0"/>
                                              <w:marTop w:val="0"/>
                                              <w:marBottom w:val="0"/>
                                              <w:divBdr>
                                                <w:top w:val="none" w:sz="0" w:space="0" w:color="auto"/>
                                                <w:left w:val="none" w:sz="0" w:space="0" w:color="auto"/>
                                                <w:bottom w:val="none" w:sz="0" w:space="0" w:color="auto"/>
                                                <w:right w:val="none" w:sz="0" w:space="0" w:color="auto"/>
                                              </w:divBdr>
                                              <w:divsChild>
                                                <w:div w:id="1657340214">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718227">
                      <w:marLeft w:val="0"/>
                      <w:marRight w:val="0"/>
                      <w:marTop w:val="0"/>
                      <w:marBottom w:val="0"/>
                      <w:divBdr>
                        <w:top w:val="none" w:sz="0" w:space="0" w:color="auto"/>
                        <w:left w:val="none" w:sz="0" w:space="0" w:color="auto"/>
                        <w:bottom w:val="none" w:sz="0" w:space="0" w:color="auto"/>
                        <w:right w:val="none" w:sz="0" w:space="0" w:color="auto"/>
                      </w:divBdr>
                      <w:divsChild>
                        <w:div w:id="249781192">
                          <w:marLeft w:val="0"/>
                          <w:marRight w:val="0"/>
                          <w:marTop w:val="0"/>
                          <w:marBottom w:val="0"/>
                          <w:divBdr>
                            <w:top w:val="none" w:sz="0" w:space="0" w:color="auto"/>
                            <w:left w:val="none" w:sz="0" w:space="0" w:color="auto"/>
                            <w:bottom w:val="none" w:sz="0" w:space="0" w:color="auto"/>
                            <w:right w:val="none" w:sz="0" w:space="0" w:color="auto"/>
                          </w:divBdr>
                          <w:divsChild>
                            <w:div w:id="2071728987">
                              <w:marLeft w:val="-188"/>
                              <w:marRight w:val="-188"/>
                              <w:marTop w:val="0"/>
                              <w:marBottom w:val="0"/>
                              <w:divBdr>
                                <w:top w:val="none" w:sz="0" w:space="0" w:color="auto"/>
                                <w:left w:val="none" w:sz="0" w:space="0" w:color="auto"/>
                                <w:bottom w:val="none" w:sz="0" w:space="0" w:color="auto"/>
                                <w:right w:val="none" w:sz="0" w:space="0" w:color="auto"/>
                              </w:divBdr>
                              <w:divsChild>
                                <w:div w:id="79155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023752">
      <w:bodyDiv w:val="1"/>
      <w:marLeft w:val="0"/>
      <w:marRight w:val="0"/>
      <w:marTop w:val="0"/>
      <w:marBottom w:val="0"/>
      <w:divBdr>
        <w:top w:val="none" w:sz="0" w:space="0" w:color="auto"/>
        <w:left w:val="none" w:sz="0" w:space="0" w:color="auto"/>
        <w:bottom w:val="none" w:sz="0" w:space="0" w:color="auto"/>
        <w:right w:val="none" w:sz="0" w:space="0" w:color="auto"/>
      </w:divBdr>
      <w:divsChild>
        <w:div w:id="443303826">
          <w:marLeft w:val="0"/>
          <w:marRight w:val="0"/>
          <w:marTop w:val="0"/>
          <w:marBottom w:val="125"/>
          <w:divBdr>
            <w:top w:val="single" w:sz="4" w:space="5" w:color="DDDDDD"/>
            <w:left w:val="single" w:sz="4" w:space="5" w:color="DDDDDD"/>
            <w:bottom w:val="single" w:sz="4" w:space="5" w:color="DDDDDD"/>
            <w:right w:val="single" w:sz="4" w:space="5" w:color="DDDDDD"/>
          </w:divBdr>
        </w:div>
        <w:div w:id="1143347115">
          <w:marLeft w:val="0"/>
          <w:marRight w:val="0"/>
          <w:marTop w:val="0"/>
          <w:marBottom w:val="125"/>
          <w:divBdr>
            <w:top w:val="single" w:sz="4" w:space="5" w:color="DDDDDD"/>
            <w:left w:val="single" w:sz="4" w:space="5" w:color="DDDDDD"/>
            <w:bottom w:val="single" w:sz="4" w:space="5" w:color="DDDDDD"/>
            <w:right w:val="single" w:sz="4" w:space="5" w:color="DDDDDD"/>
          </w:divBdr>
        </w:div>
        <w:div w:id="459494838">
          <w:marLeft w:val="0"/>
          <w:marRight w:val="0"/>
          <w:marTop w:val="0"/>
          <w:marBottom w:val="125"/>
          <w:divBdr>
            <w:top w:val="single" w:sz="4" w:space="5" w:color="DDDDDD"/>
            <w:left w:val="single" w:sz="4" w:space="5" w:color="DDDDDD"/>
            <w:bottom w:val="single" w:sz="4" w:space="5" w:color="DDDDDD"/>
            <w:right w:val="single" w:sz="4" w:space="5" w:color="DDDDDD"/>
          </w:divBdr>
        </w:div>
        <w:div w:id="1147434238">
          <w:marLeft w:val="0"/>
          <w:marRight w:val="0"/>
          <w:marTop w:val="0"/>
          <w:marBottom w:val="125"/>
          <w:divBdr>
            <w:top w:val="single" w:sz="4" w:space="5" w:color="DDDDDD"/>
            <w:left w:val="single" w:sz="4" w:space="5" w:color="DDDDDD"/>
            <w:bottom w:val="single" w:sz="4" w:space="5" w:color="DDDDDD"/>
            <w:right w:val="single" w:sz="4" w:space="5" w:color="DDDDDD"/>
          </w:divBdr>
        </w:div>
        <w:div w:id="1346441388">
          <w:marLeft w:val="0"/>
          <w:marRight w:val="0"/>
          <w:marTop w:val="0"/>
          <w:marBottom w:val="125"/>
          <w:divBdr>
            <w:top w:val="single" w:sz="4" w:space="5" w:color="DDDDDD"/>
            <w:left w:val="single" w:sz="4" w:space="5" w:color="DDDDDD"/>
            <w:bottom w:val="single" w:sz="4" w:space="5" w:color="DDDDDD"/>
            <w:right w:val="single" w:sz="4" w:space="5" w:color="DDDDDD"/>
          </w:divBdr>
        </w:div>
        <w:div w:id="285084655">
          <w:marLeft w:val="0"/>
          <w:marRight w:val="0"/>
          <w:marTop w:val="0"/>
          <w:marBottom w:val="125"/>
          <w:divBdr>
            <w:top w:val="single" w:sz="4" w:space="5" w:color="DDDDDD"/>
            <w:left w:val="single" w:sz="4" w:space="5" w:color="DDDDDD"/>
            <w:bottom w:val="single" w:sz="4" w:space="5" w:color="DDDDDD"/>
            <w:right w:val="single" w:sz="4" w:space="5" w:color="DDDDDD"/>
          </w:divBdr>
        </w:div>
      </w:divsChild>
    </w:div>
    <w:div w:id="1883982684">
      <w:bodyDiv w:val="1"/>
      <w:marLeft w:val="0"/>
      <w:marRight w:val="0"/>
      <w:marTop w:val="0"/>
      <w:marBottom w:val="0"/>
      <w:divBdr>
        <w:top w:val="none" w:sz="0" w:space="0" w:color="auto"/>
        <w:left w:val="none" w:sz="0" w:space="0" w:color="auto"/>
        <w:bottom w:val="none" w:sz="0" w:space="0" w:color="auto"/>
        <w:right w:val="none" w:sz="0" w:space="0" w:color="auto"/>
      </w:divBdr>
      <w:divsChild>
        <w:div w:id="1978563214">
          <w:marLeft w:val="0"/>
          <w:marRight w:val="473"/>
          <w:marTop w:val="0"/>
          <w:marBottom w:val="188"/>
          <w:divBdr>
            <w:top w:val="none" w:sz="0" w:space="0" w:color="auto"/>
            <w:left w:val="none" w:sz="0" w:space="0" w:color="auto"/>
            <w:bottom w:val="single" w:sz="4" w:space="0" w:color="E8E8E8"/>
            <w:right w:val="none" w:sz="0" w:space="0" w:color="auto"/>
          </w:divBdr>
          <w:divsChild>
            <w:div w:id="1094789586">
              <w:marLeft w:val="0"/>
              <w:marRight w:val="0"/>
              <w:marTop w:val="0"/>
              <w:marBottom w:val="313"/>
              <w:divBdr>
                <w:top w:val="none" w:sz="0" w:space="0" w:color="auto"/>
                <w:left w:val="none" w:sz="0" w:space="0" w:color="auto"/>
                <w:bottom w:val="none" w:sz="0" w:space="0" w:color="auto"/>
                <w:right w:val="none" w:sz="0" w:space="0" w:color="auto"/>
              </w:divBdr>
              <w:divsChild>
                <w:div w:id="2062095663">
                  <w:marLeft w:val="0"/>
                  <w:marRight w:val="0"/>
                  <w:marTop w:val="0"/>
                  <w:marBottom w:val="0"/>
                  <w:divBdr>
                    <w:top w:val="none" w:sz="0" w:space="0" w:color="auto"/>
                    <w:left w:val="none" w:sz="0" w:space="0" w:color="auto"/>
                    <w:bottom w:val="none" w:sz="0" w:space="0" w:color="auto"/>
                    <w:right w:val="none" w:sz="0" w:space="0" w:color="auto"/>
                  </w:divBdr>
                  <w:divsChild>
                    <w:div w:id="148126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033932">
          <w:marLeft w:val="0"/>
          <w:marRight w:val="0"/>
          <w:marTop w:val="0"/>
          <w:marBottom w:val="188"/>
          <w:divBdr>
            <w:top w:val="none" w:sz="0" w:space="0" w:color="auto"/>
            <w:left w:val="none" w:sz="0" w:space="0" w:color="auto"/>
            <w:bottom w:val="single" w:sz="4" w:space="9" w:color="E8E8E8"/>
            <w:right w:val="none" w:sz="0" w:space="0" w:color="auto"/>
          </w:divBdr>
          <w:divsChild>
            <w:div w:id="343287808">
              <w:marLeft w:val="0"/>
              <w:marRight w:val="0"/>
              <w:marTop w:val="0"/>
              <w:marBottom w:val="100"/>
              <w:divBdr>
                <w:top w:val="none" w:sz="0" w:space="0" w:color="auto"/>
                <w:left w:val="none" w:sz="0" w:space="0" w:color="auto"/>
                <w:bottom w:val="none" w:sz="0" w:space="0" w:color="auto"/>
                <w:right w:val="none" w:sz="0" w:space="0" w:color="auto"/>
              </w:divBdr>
              <w:divsChild>
                <w:div w:id="78404488">
                  <w:marLeft w:val="0"/>
                  <w:marRight w:val="0"/>
                  <w:marTop w:val="0"/>
                  <w:marBottom w:val="0"/>
                  <w:divBdr>
                    <w:top w:val="none" w:sz="0" w:space="0" w:color="auto"/>
                    <w:left w:val="none" w:sz="0" w:space="0" w:color="auto"/>
                    <w:bottom w:val="none" w:sz="0" w:space="0" w:color="auto"/>
                    <w:right w:val="none" w:sz="0" w:space="0" w:color="auto"/>
                  </w:divBdr>
                  <w:divsChild>
                    <w:div w:id="1362899474">
                      <w:marLeft w:val="0"/>
                      <w:marRight w:val="0"/>
                      <w:marTop w:val="0"/>
                      <w:marBottom w:val="0"/>
                      <w:divBdr>
                        <w:top w:val="none" w:sz="0" w:space="0" w:color="auto"/>
                        <w:left w:val="none" w:sz="0" w:space="0" w:color="auto"/>
                        <w:bottom w:val="none" w:sz="0" w:space="0" w:color="auto"/>
                        <w:right w:val="none" w:sz="0" w:space="0" w:color="auto"/>
                      </w:divBdr>
                      <w:divsChild>
                        <w:div w:id="16877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29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973</Words>
  <Characters>5356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dc:creator>
  <cp:lastModifiedBy>APP</cp:lastModifiedBy>
  <cp:revision>8</cp:revision>
  <dcterms:created xsi:type="dcterms:W3CDTF">2021-07-08T09:35:00Z</dcterms:created>
  <dcterms:modified xsi:type="dcterms:W3CDTF">2021-07-08T17:54:00Z</dcterms:modified>
</cp:coreProperties>
</file>