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9B" w:rsidRPr="000C299E" w:rsidRDefault="0096469B" w:rsidP="00D76C09">
      <w:pPr>
        <w:jc w:val="center"/>
        <w:rPr>
          <w:b/>
        </w:rPr>
      </w:pPr>
      <w:r>
        <w:rPr>
          <w:b/>
        </w:rPr>
        <w:t>ALTA COCINA EN VIVO CON PABLO GONZÁLEZ CONEJERO</w:t>
      </w:r>
    </w:p>
    <w:p w:rsidR="00017984" w:rsidRDefault="000C299E" w:rsidP="00D76C09">
      <w:pPr>
        <w:spacing w:after="0"/>
        <w:jc w:val="center"/>
      </w:pPr>
      <w:r>
        <w:t>Encuentro con Pablo González y Show Cooking en Directo</w:t>
      </w:r>
    </w:p>
    <w:p w:rsidR="000C299E" w:rsidRDefault="000C299E" w:rsidP="0052645F">
      <w:pPr>
        <w:jc w:val="both"/>
      </w:pPr>
    </w:p>
    <w:p w:rsidR="000C299E" w:rsidRDefault="000C299E" w:rsidP="0052645F">
      <w:pPr>
        <w:jc w:val="both"/>
      </w:pPr>
      <w:r>
        <w:t>Zaragoza, octubre de 2019.- El próximo 15 de octubre, a las 17 horas,</w:t>
      </w:r>
      <w:r w:rsidR="00017984">
        <w:t xml:space="preserve"> la </w:t>
      </w:r>
      <w:r w:rsidR="00017984" w:rsidRPr="00ED3402">
        <w:t>Escuela d</w:t>
      </w:r>
      <w:r w:rsidR="00084A7A" w:rsidRPr="00ED3402">
        <w:t>e Hostelería y Turismo de MasterD</w:t>
      </w:r>
      <w:r w:rsidR="00017984">
        <w:t xml:space="preserve"> </w:t>
      </w:r>
      <w:r>
        <w:t xml:space="preserve">celebrará un encuentro muy especial con Pablo González en el Mercado Puerta </w:t>
      </w:r>
      <w:proofErr w:type="spellStart"/>
      <w:r>
        <w:t>Cinegia</w:t>
      </w:r>
      <w:proofErr w:type="spellEnd"/>
      <w:r>
        <w:t xml:space="preserve"> Gastronómica </w:t>
      </w:r>
      <w:r w:rsidRPr="000C299E">
        <w:t>(Calle Coso nº 35, 1ª Plant</w:t>
      </w:r>
      <w:r>
        <w:t xml:space="preserve">a) de Zaragoza. </w:t>
      </w:r>
    </w:p>
    <w:p w:rsidR="0046259F" w:rsidRDefault="0046259F" w:rsidP="00D01E49">
      <w:pPr>
        <w:jc w:val="both"/>
      </w:pPr>
      <w:r w:rsidRPr="0046259F">
        <w:t>El Chef</w:t>
      </w:r>
      <w:r>
        <w:rPr>
          <w:b/>
        </w:rPr>
        <w:t xml:space="preserve"> Pablo González Conejero</w:t>
      </w:r>
      <w:r>
        <w:t xml:space="preserve">, </w:t>
      </w:r>
      <w:r w:rsidRPr="0046259F">
        <w:t>del restaurante Cabaña Buenavista (Mu</w:t>
      </w:r>
      <w:r>
        <w:t>rcia), con dos estrellas Micheli</w:t>
      </w:r>
      <w:r w:rsidRPr="0046259F">
        <w:t>n y tres Soles Repsol</w:t>
      </w:r>
      <w:r>
        <w:t>, es colaborador de la Escuela de Hos</w:t>
      </w:r>
      <w:r w:rsidR="00E75E93">
        <w:t xml:space="preserve">telería y Turismo MasterD desde </w:t>
      </w:r>
      <w:r>
        <w:t>2017. En estos dos años, la relación ha sido fructífera, llevándose a cabo distintas acciones, desde talleres de cocina y ponencias</w:t>
      </w:r>
      <w:r w:rsidR="00E75E93">
        <w:t>, hast</w:t>
      </w:r>
      <w:r>
        <w:t xml:space="preserve">a la creación de contenidos de cocina de vanguardia para </w:t>
      </w:r>
      <w:r w:rsidR="001660CD">
        <w:t xml:space="preserve">los </w:t>
      </w:r>
      <w:hyperlink r:id="rId6" w:history="1">
        <w:r w:rsidRPr="00D76C09">
          <w:rPr>
            <w:rStyle w:val="Hipervnculo"/>
            <w:b/>
          </w:rPr>
          <w:t>cursos</w:t>
        </w:r>
        <w:r w:rsidR="001660CD" w:rsidRPr="00D76C09">
          <w:rPr>
            <w:rStyle w:val="Hipervnculo"/>
            <w:b/>
          </w:rPr>
          <w:t xml:space="preserve"> de gastronomía</w:t>
        </w:r>
      </w:hyperlink>
      <w:r>
        <w:t>; ad</w:t>
      </w:r>
      <w:r w:rsidR="001660CD">
        <w:t xml:space="preserve">emás, es </w:t>
      </w:r>
      <w:r>
        <w:t xml:space="preserve">aval del </w:t>
      </w:r>
      <w:hyperlink r:id="rId7" w:history="1">
        <w:r w:rsidRPr="00D76C09">
          <w:rPr>
            <w:rStyle w:val="Hipervnculo"/>
            <w:b/>
          </w:rPr>
          <w:t>curso Superior de Cocina y Pastelería</w:t>
        </w:r>
      </w:hyperlink>
      <w:r>
        <w:t xml:space="preserve">. </w:t>
      </w:r>
    </w:p>
    <w:p w:rsidR="001660CD" w:rsidRDefault="0046259F" w:rsidP="00D01E49">
      <w:pPr>
        <w:jc w:val="both"/>
      </w:pPr>
      <w:r>
        <w:t>Con motivo del 25 aniversario de MasterD</w:t>
      </w:r>
      <w:r w:rsidR="000E5A44">
        <w:t xml:space="preserve">, desde la escuela </w:t>
      </w:r>
      <w:r w:rsidR="001660CD">
        <w:t>se ha</w:t>
      </w:r>
      <w:r w:rsidR="000E5A44">
        <w:t xml:space="preserve"> diseñado una cita única para   compartir el buen hacer que Pablo y su equipo brindan en su casa</w:t>
      </w:r>
      <w:r w:rsidR="001660CD">
        <w:t xml:space="preserve"> día a día, no solo con los</w:t>
      </w:r>
      <w:r w:rsidR="000E5A44">
        <w:t xml:space="preserve"> alumnos, s</w:t>
      </w:r>
      <w:r w:rsidR="00D76C09">
        <w:t>i</w:t>
      </w:r>
      <w:r w:rsidR="001660CD">
        <w:t>no con todo aquel que quiera sumarse y compartir la experiencia</w:t>
      </w:r>
      <w:r w:rsidR="000E5A44">
        <w:t xml:space="preserve">. </w:t>
      </w:r>
    </w:p>
    <w:p w:rsidR="000E5A44" w:rsidRDefault="000E5A44" w:rsidP="00D01E49">
      <w:pPr>
        <w:jc w:val="both"/>
      </w:pPr>
      <w:r>
        <w:t xml:space="preserve">La trayectoria del Pablo es un claro ejemplo de esfuerzo y superación, de honestidad, eficacia y pasión; por ello, el evento se iniciará con una entrevista en la que </w:t>
      </w:r>
      <w:r w:rsidRPr="001660CD">
        <w:rPr>
          <w:b/>
        </w:rPr>
        <w:t>Vladimir Carbonel</w:t>
      </w:r>
      <w:r w:rsidR="001660CD">
        <w:rPr>
          <w:b/>
        </w:rPr>
        <w:t xml:space="preserve">l, </w:t>
      </w:r>
      <w:r w:rsidR="001660CD" w:rsidRPr="001660CD">
        <w:t>responsable de la Escuela</w:t>
      </w:r>
      <w:r w:rsidR="001660CD">
        <w:rPr>
          <w:b/>
        </w:rPr>
        <w:t xml:space="preserve">, </w:t>
      </w:r>
      <w:r>
        <w:t>mantendrá un diálogo abierto con el chef. Tras la charl</w:t>
      </w:r>
      <w:r w:rsidR="00135EDC">
        <w:t>a, dará comienzo una demostración de cocina</w:t>
      </w:r>
      <w:r>
        <w:t xml:space="preserve">, donde Pablo González elaborará distintos platos de su menú en directo. </w:t>
      </w:r>
    </w:p>
    <w:p w:rsidR="0046259F" w:rsidRDefault="00CF60FF" w:rsidP="00D01E49">
      <w:pPr>
        <w:jc w:val="both"/>
      </w:pPr>
      <w:r>
        <w:t xml:space="preserve">El encuentro acogerá a profesionales del sector, cocineros, expertos en restauración y prensa especializada y está dirigido a todo aquel que quiera conocer “de cerca” a un referente de la gastronomía actual. </w:t>
      </w:r>
    </w:p>
    <w:p w:rsidR="00FA0796" w:rsidRDefault="00FA0796" w:rsidP="00917E4A">
      <w:pPr>
        <w:pStyle w:val="s5"/>
        <w:spacing w:before="0" w:beforeAutospacing="0" w:after="0" w:afterAutospacing="0" w:line="324" w:lineRule="atLeast"/>
        <w:jc w:val="both"/>
        <w:rPr>
          <w:rStyle w:val="s12"/>
        </w:rPr>
      </w:pPr>
    </w:p>
    <w:p w:rsidR="00CF60FF" w:rsidRPr="00CF60FF" w:rsidRDefault="00FA0796" w:rsidP="00CF60F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r w:rsidRPr="006B602A">
        <w:rPr>
          <w:rFonts w:ascii="Calibri" w:hAnsi="Calibri" w:cs="Calibri"/>
          <w:b/>
        </w:rPr>
        <w:t xml:space="preserve">Escuela de </w:t>
      </w:r>
      <w:r w:rsidR="00CF60FF">
        <w:rPr>
          <w:rFonts w:ascii="Calibri" w:hAnsi="Calibri" w:cs="Calibri"/>
          <w:b/>
        </w:rPr>
        <w:t xml:space="preserve">Hostelería y Turismo MasterD y Pablo González Conejero </w:t>
      </w:r>
      <w:r>
        <w:rPr>
          <w:rFonts w:ascii="Calibri" w:hAnsi="Calibri" w:cs="Calibri"/>
        </w:rPr>
        <w:t>mantienen un convenio de colaboración</w:t>
      </w:r>
      <w:r w:rsidR="00546FA4">
        <w:rPr>
          <w:rFonts w:ascii="Calibri" w:hAnsi="Calibri" w:cs="Calibri"/>
        </w:rPr>
        <w:t xml:space="preserve"> gracias al cual los alumnos pueden iniciar su formación profesional en </w:t>
      </w:r>
      <w:r w:rsidR="00CF60FF">
        <w:rPr>
          <w:rFonts w:ascii="Calibri" w:hAnsi="Calibri" w:cs="Calibri"/>
        </w:rPr>
        <w:t>La Cabaña Buenavista</w:t>
      </w:r>
      <w:r w:rsidR="00546FA4">
        <w:rPr>
          <w:rFonts w:ascii="Calibri" w:hAnsi="Calibri" w:cs="Calibri"/>
        </w:rPr>
        <w:t>.</w:t>
      </w:r>
      <w:r w:rsidR="00CF60FF">
        <w:rPr>
          <w:rFonts w:ascii="Calibri" w:hAnsi="Calibri" w:cs="Calibri"/>
        </w:rPr>
        <w:t xml:space="preserve"> Sin duda, una gran oportunidad para nuestros alumnos que, por qué no, pueden seguir los pasos de Paco Salas, antiguo alumno del </w:t>
      </w:r>
      <w:hyperlink r:id="rId8" w:history="1">
        <w:r w:rsidR="00CF60FF" w:rsidRPr="00D76C09">
          <w:rPr>
            <w:rStyle w:val="Hipervnculo"/>
            <w:rFonts w:ascii="Calibri" w:hAnsi="Calibri" w:cs="Calibri"/>
            <w:b/>
          </w:rPr>
          <w:t>curso de Cocina y Restauración</w:t>
        </w:r>
      </w:hyperlink>
      <w:r w:rsidR="00CF60FF">
        <w:rPr>
          <w:rFonts w:ascii="Calibri" w:hAnsi="Calibri" w:cs="Calibri"/>
        </w:rPr>
        <w:t xml:space="preserve"> que, tras sus prácticas, </w:t>
      </w:r>
      <w:r w:rsidR="00CF60FF" w:rsidRPr="00CF60FF">
        <w:rPr>
          <w:rFonts w:ascii="Calibri" w:hAnsi="Calibri" w:cs="Calibri"/>
        </w:rPr>
        <w:t>ha pasado a formar parte del equipo de la Cabaña</w:t>
      </w:r>
      <w:r w:rsidR="00CF60FF">
        <w:rPr>
          <w:rFonts w:ascii="Calibri" w:hAnsi="Calibri" w:cs="Calibri"/>
        </w:rPr>
        <w:t xml:space="preserve">, siendo, además, colaborador docente de la MasterD. </w:t>
      </w:r>
    </w:p>
    <w:p w:rsidR="00AE01BD" w:rsidRDefault="00AE01BD" w:rsidP="00917E4A">
      <w:pPr>
        <w:jc w:val="both"/>
        <w:rPr>
          <w:rFonts w:ascii="Calibri" w:hAnsi="Calibri" w:cs="Calibri"/>
        </w:rPr>
      </w:pPr>
    </w:p>
    <w:p w:rsidR="00F13A8A" w:rsidRDefault="00F13A8A" w:rsidP="00F13A8A">
      <w:r>
        <w:t xml:space="preserve">El evento se transmitirá en </w:t>
      </w:r>
      <w:proofErr w:type="spellStart"/>
      <w:r>
        <w:t>streaming</w:t>
      </w:r>
      <w:proofErr w:type="spellEnd"/>
      <w:r>
        <w:t xml:space="preserve">: </w:t>
      </w:r>
      <w:hyperlink r:id="rId9" w:history="1">
        <w:r w:rsidR="00ED3402" w:rsidRPr="00D76C09">
          <w:rPr>
            <w:rStyle w:val="Hipervnculo"/>
            <w:b/>
          </w:rPr>
          <w:t>https://tv.masterd.es/eventos/pablo-gonzalez-showcooking</w:t>
        </w:r>
      </w:hyperlink>
    </w:p>
    <w:p w:rsidR="001A25B9" w:rsidRDefault="001A25B9" w:rsidP="001A25B9">
      <w:pPr>
        <w:jc w:val="both"/>
        <w:rPr>
          <w:rFonts w:eastAsia="Times New Roman"/>
        </w:rPr>
      </w:pPr>
      <w:r w:rsidRPr="001A25B9">
        <w:rPr>
          <w:rFonts w:ascii="Calibri" w:hAnsi="Calibri"/>
          <w:b/>
        </w:rPr>
        <w:t>Para más información:</w:t>
      </w:r>
      <w:r>
        <w:rPr>
          <w:rFonts w:ascii="Calibri" w:hAnsi="Calibri"/>
        </w:rPr>
        <w:t xml:space="preserve"> </w:t>
      </w:r>
      <w:hyperlink r:id="rId10" w:history="1">
        <w:r w:rsidRPr="00964133">
          <w:rPr>
            <w:rStyle w:val="Hipervnculo"/>
            <w:rFonts w:eastAsia="Times New Roman"/>
          </w:rPr>
          <w:t>raquel.contador@masterd.es</w:t>
        </w:r>
      </w:hyperlink>
      <w:r>
        <w:rPr>
          <w:rFonts w:eastAsia="Times New Roman"/>
        </w:rPr>
        <w:t xml:space="preserve">. Tel. </w:t>
      </w:r>
      <w:r w:rsidRPr="001A25B9">
        <w:rPr>
          <w:rFonts w:eastAsia="Times New Roman"/>
        </w:rPr>
        <w:t>608792298</w:t>
      </w:r>
    </w:p>
    <w:p w:rsidR="00D76C09" w:rsidRDefault="00D76C09" w:rsidP="001A25B9">
      <w:pPr>
        <w:jc w:val="both"/>
        <w:rPr>
          <w:rFonts w:eastAsia="Times New Roman"/>
        </w:rPr>
      </w:pPr>
    </w:p>
    <w:p w:rsidR="00D76C09" w:rsidRDefault="00D76C09" w:rsidP="001A25B9">
      <w:pPr>
        <w:jc w:val="both"/>
      </w:pPr>
      <w:bookmarkStart w:id="0" w:name="_GoBack"/>
      <w:r>
        <w:t>cocina-en-vivo-puerta-</w:t>
      </w:r>
      <w:proofErr w:type="spellStart"/>
      <w:r>
        <w:t>cinegia</w:t>
      </w:r>
      <w:proofErr w:type="spellEnd"/>
    </w:p>
    <w:p w:rsidR="00D76C09" w:rsidRDefault="00D76C09" w:rsidP="001A25B9">
      <w:pPr>
        <w:jc w:val="both"/>
      </w:pPr>
      <w:proofErr w:type="spellStart"/>
      <w:r>
        <w:t>Showcooking</w:t>
      </w:r>
      <w:proofErr w:type="spellEnd"/>
      <w:r>
        <w:t xml:space="preserve"> de Pablo González en Puerta </w:t>
      </w:r>
      <w:proofErr w:type="spellStart"/>
      <w:r>
        <w:t>Cinegia</w:t>
      </w:r>
      <w:proofErr w:type="spellEnd"/>
      <w:r>
        <w:t xml:space="preserve"> – Escuela Hostelería MasterD</w:t>
      </w:r>
    </w:p>
    <w:p w:rsidR="00697ED2" w:rsidRDefault="00697ED2" w:rsidP="001A25B9">
      <w:pPr>
        <w:jc w:val="both"/>
      </w:pPr>
      <w:r>
        <w:t xml:space="preserve">Etiqueta ALT imagen: </w:t>
      </w:r>
      <w:proofErr w:type="spellStart"/>
      <w:r>
        <w:t>Showcooking</w:t>
      </w:r>
      <w:proofErr w:type="spellEnd"/>
      <w:r>
        <w:t xml:space="preserve"> Escuela Hostelería MasterD</w:t>
      </w:r>
    </w:p>
    <w:bookmarkEnd w:id="0"/>
    <w:p w:rsidR="00697ED2" w:rsidRDefault="00697ED2" w:rsidP="001A25B9">
      <w:pPr>
        <w:jc w:val="both"/>
      </w:pPr>
    </w:p>
    <w:sectPr w:rsidR="00697ED2" w:rsidSect="001A25B9">
      <w:headerReference w:type="default" r:id="rId11"/>
      <w:footerReference w:type="default" r:id="rId12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5C" w:rsidRDefault="00884E5C" w:rsidP="001A25B9">
      <w:pPr>
        <w:spacing w:after="0" w:line="240" w:lineRule="auto"/>
      </w:pPr>
      <w:r>
        <w:separator/>
      </w:r>
    </w:p>
  </w:endnote>
  <w:endnote w:type="continuationSeparator" w:id="0">
    <w:p w:rsidR="00884E5C" w:rsidRDefault="00884E5C" w:rsidP="001A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3"/>
    </w:tblGrid>
    <w:tr w:rsidR="00D76C09" w:rsidTr="00D76C09">
      <w:trPr>
        <w:jc w:val="center"/>
      </w:trPr>
      <w:tc>
        <w:tcPr>
          <w:tcW w:w="4813" w:type="dxa"/>
          <w:tcMar>
            <w:top w:w="11" w:type="dxa"/>
            <w:left w:w="0" w:type="dxa"/>
            <w:bottom w:w="0" w:type="dxa"/>
            <w:right w:w="0" w:type="dxa"/>
          </w:tcMar>
          <w:hideMark/>
        </w:tcPr>
        <w:p w:rsidR="00D76C09" w:rsidRDefault="00D76C09" w:rsidP="001A25B9">
          <w:pPr>
            <w:rPr>
              <w:rFonts w:ascii="Calibri" w:eastAsia="Calibri" w:hAnsi="Calibri" w:cs="Calibri"/>
              <w:noProof/>
              <w:lang w:eastAsia="es-ES"/>
            </w:rPr>
          </w:pPr>
          <w:r>
            <w:rPr>
              <w:rFonts w:ascii="Arial" w:eastAsia="Calibri" w:hAnsi="Arial" w:cs="Arial"/>
              <w:noProof/>
              <w:color w:val="333333"/>
              <w:sz w:val="5"/>
              <w:szCs w:val="5"/>
              <w:lang w:eastAsia="es-ES"/>
            </w:rPr>
            <w:t> </w:t>
          </w:r>
          <w:r>
            <w:rPr>
              <w:rFonts w:ascii="Calibri" w:eastAsia="Calibri" w:hAnsi="Calibri" w:cs="Calibri"/>
              <w:noProof/>
              <w:lang w:eastAsia="es-ES"/>
            </w:rPr>
            <w:t xml:space="preserve"> </w:t>
          </w:r>
        </w:p>
      </w:tc>
    </w:tr>
  </w:tbl>
  <w:p w:rsidR="001A25B9" w:rsidRDefault="001A25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5C" w:rsidRDefault="00884E5C" w:rsidP="001A25B9">
      <w:pPr>
        <w:spacing w:after="0" w:line="240" w:lineRule="auto"/>
      </w:pPr>
      <w:r>
        <w:separator/>
      </w:r>
    </w:p>
  </w:footnote>
  <w:footnote w:type="continuationSeparator" w:id="0">
    <w:p w:rsidR="00884E5C" w:rsidRDefault="00884E5C" w:rsidP="001A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B9" w:rsidRDefault="001A25B9" w:rsidP="001A25B9">
    <w:pPr>
      <w:pStyle w:val="Encabezado"/>
      <w:tabs>
        <w:tab w:val="clear" w:pos="4252"/>
        <w:tab w:val="clear" w:pos="8504"/>
        <w:tab w:val="left" w:pos="34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10"/>
    <w:rsid w:val="00017984"/>
    <w:rsid w:val="00054435"/>
    <w:rsid w:val="000739ED"/>
    <w:rsid w:val="00084A7A"/>
    <w:rsid w:val="00095B39"/>
    <w:rsid w:val="000B5882"/>
    <w:rsid w:val="000C299E"/>
    <w:rsid w:val="000E5A44"/>
    <w:rsid w:val="00135EDC"/>
    <w:rsid w:val="001660CD"/>
    <w:rsid w:val="001A25B9"/>
    <w:rsid w:val="002B3F49"/>
    <w:rsid w:val="002F3130"/>
    <w:rsid w:val="00313E10"/>
    <w:rsid w:val="003F4648"/>
    <w:rsid w:val="0046259F"/>
    <w:rsid w:val="0052645F"/>
    <w:rsid w:val="00546FA4"/>
    <w:rsid w:val="005857E9"/>
    <w:rsid w:val="005C145E"/>
    <w:rsid w:val="005F34EB"/>
    <w:rsid w:val="006308A3"/>
    <w:rsid w:val="00697ED2"/>
    <w:rsid w:val="006A69A6"/>
    <w:rsid w:val="006B602A"/>
    <w:rsid w:val="00782F5D"/>
    <w:rsid w:val="00882081"/>
    <w:rsid w:val="00884E5C"/>
    <w:rsid w:val="00917E4A"/>
    <w:rsid w:val="0096469B"/>
    <w:rsid w:val="00A35BA9"/>
    <w:rsid w:val="00AE01BD"/>
    <w:rsid w:val="00B429AB"/>
    <w:rsid w:val="00BE6D6D"/>
    <w:rsid w:val="00C15E10"/>
    <w:rsid w:val="00C77FC8"/>
    <w:rsid w:val="00CC605A"/>
    <w:rsid w:val="00CF60FF"/>
    <w:rsid w:val="00CF7949"/>
    <w:rsid w:val="00D01E49"/>
    <w:rsid w:val="00D76C09"/>
    <w:rsid w:val="00D91F03"/>
    <w:rsid w:val="00E75E93"/>
    <w:rsid w:val="00E85655"/>
    <w:rsid w:val="00ED3402"/>
    <w:rsid w:val="00F13A8A"/>
    <w:rsid w:val="00F41660"/>
    <w:rsid w:val="00F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C4ABB"/>
  <w15:chartTrackingRefBased/>
  <w15:docId w15:val="{701FAFF3-0302-4093-B0C2-7A574F48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5BA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35B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5">
    <w:name w:val="s5"/>
    <w:basedOn w:val="Normal"/>
    <w:uiPriority w:val="99"/>
    <w:semiHidden/>
    <w:rsid w:val="00A35B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2">
    <w:name w:val="s12"/>
    <w:basedOn w:val="Fuentedeprrafopredeter"/>
    <w:rsid w:val="00A35BA9"/>
  </w:style>
  <w:style w:type="character" w:customStyle="1" w:styleId="s13">
    <w:name w:val="s13"/>
    <w:basedOn w:val="Fuentedeprrafopredeter"/>
    <w:rsid w:val="00A35BA9"/>
  </w:style>
  <w:style w:type="character" w:customStyle="1" w:styleId="s9">
    <w:name w:val="s9"/>
    <w:basedOn w:val="Fuentedeprrafopredeter"/>
    <w:rsid w:val="00A35BA9"/>
  </w:style>
  <w:style w:type="paragraph" w:styleId="Encabezado">
    <w:name w:val="header"/>
    <w:basedOn w:val="Normal"/>
    <w:link w:val="EncabezadoCar"/>
    <w:uiPriority w:val="99"/>
    <w:unhideWhenUsed/>
    <w:rsid w:val="001A2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5B9"/>
  </w:style>
  <w:style w:type="paragraph" w:styleId="Piedepgina">
    <w:name w:val="footer"/>
    <w:basedOn w:val="Normal"/>
    <w:link w:val="PiedepginaCar"/>
    <w:uiPriority w:val="99"/>
    <w:unhideWhenUsed/>
    <w:rsid w:val="001A2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erd.es/curso-cocina-profesion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sterd.es/curso-superior-en-cocina-y-pasteleri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terd.es/cursos-de-hosteleria-g2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aquel.contador@masterd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v.masterd.es/eventos/pablo-gonzalez-showcook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Contador Torres</dc:creator>
  <cp:keywords/>
  <dc:description/>
  <cp:lastModifiedBy>Jesus Barreras Lapiedra</cp:lastModifiedBy>
  <cp:revision>9</cp:revision>
  <dcterms:created xsi:type="dcterms:W3CDTF">2019-04-03T10:58:00Z</dcterms:created>
  <dcterms:modified xsi:type="dcterms:W3CDTF">2019-10-03T12:11:00Z</dcterms:modified>
</cp:coreProperties>
</file>